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w:t>
      </w:r>
      <w:r w:rsidR="004F009B">
        <w:rPr>
          <w:rFonts w:ascii="Times New Roman" w:hAnsi="Times New Roman" w:cs="Times New Roman"/>
          <w:b/>
          <w:i/>
          <w:sz w:val="56"/>
          <w:szCs w:val="56"/>
        </w:rPr>
        <w:t>Саранпаульский</w:t>
      </w:r>
      <w:r w:rsidRPr="00005887">
        <w:rPr>
          <w:rFonts w:ascii="Times New Roman" w:hAnsi="Times New Roman" w:cs="Times New Roman"/>
          <w:b/>
          <w:i/>
          <w:sz w:val="56"/>
          <w:szCs w:val="56"/>
        </w:rPr>
        <w:t xml:space="preserve">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r w:rsidR="004F009B">
        <w:rPr>
          <w:rFonts w:ascii="Times New Roman" w:hAnsi="Times New Roman" w:cs="Times New Roman"/>
          <w:sz w:val="26"/>
          <w:szCs w:val="26"/>
        </w:rPr>
        <w:t>Саранпауль</w:t>
      </w:r>
    </w:p>
    <w:p w:rsidR="00FC6537" w:rsidRPr="00587378" w:rsidRDefault="00FC6537" w:rsidP="00002F6D">
      <w:pPr>
        <w:pStyle w:val="a3"/>
        <w:jc w:val="center"/>
        <w:rPr>
          <w:rFonts w:ascii="Times New Roman" w:hAnsi="Times New Roman" w:cs="Times New Roman"/>
          <w:sz w:val="26"/>
          <w:szCs w:val="26"/>
        </w:rPr>
      </w:pPr>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bookmarkStart w:id="0" w:name="_GoBack"/>
      <w:bookmarkEnd w:id="0"/>
      <w:r w:rsidR="00EB23EA">
        <w:rPr>
          <w:rFonts w:ascii="Times New Roman" w:hAnsi="Times New Roman" w:cs="Times New Roman"/>
          <w:b/>
          <w:i/>
          <w:sz w:val="26"/>
          <w:szCs w:val="26"/>
        </w:rPr>
        <w:t xml:space="preserve">     </w:t>
      </w:r>
      <w:r w:rsidR="00315B1D">
        <w:rPr>
          <w:rFonts w:ascii="Times New Roman" w:hAnsi="Times New Roman" w:cs="Times New Roman"/>
          <w:b/>
          <w:i/>
          <w:sz w:val="26"/>
          <w:szCs w:val="26"/>
        </w:rPr>
        <w:t>18 октября</w:t>
      </w:r>
      <w:r w:rsidR="005A6E8F">
        <w:rPr>
          <w:rFonts w:ascii="Times New Roman" w:hAnsi="Times New Roman" w:cs="Times New Roman"/>
          <w:b/>
          <w:i/>
          <w:sz w:val="26"/>
          <w:szCs w:val="26"/>
        </w:rPr>
        <w:t xml:space="preserve"> </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DD5633">
        <w:rPr>
          <w:rFonts w:ascii="Times New Roman" w:hAnsi="Times New Roman" w:cs="Times New Roman"/>
          <w:b/>
          <w:i/>
          <w:sz w:val="26"/>
          <w:szCs w:val="26"/>
        </w:rPr>
        <w:t xml:space="preserve"> </w:t>
      </w:r>
      <w:r w:rsidR="00315B1D">
        <w:rPr>
          <w:rFonts w:ascii="Times New Roman" w:hAnsi="Times New Roman" w:cs="Times New Roman"/>
          <w:b/>
          <w:i/>
          <w:sz w:val="26"/>
          <w:szCs w:val="26"/>
        </w:rPr>
        <w:t>9</w:t>
      </w:r>
      <w:r w:rsidR="00C952F1">
        <w:rPr>
          <w:rFonts w:ascii="Times New Roman" w:hAnsi="Times New Roman" w:cs="Times New Roman"/>
          <w:b/>
          <w:i/>
          <w:sz w:val="26"/>
          <w:szCs w:val="26"/>
        </w:rPr>
        <w:t xml:space="preserve"> (9)</w:t>
      </w:r>
      <w:r w:rsidRPr="00587378">
        <w:rPr>
          <w:rFonts w:ascii="Times New Roman" w:hAnsi="Times New Roman" w:cs="Times New Roman"/>
          <w:b/>
          <w:i/>
          <w:sz w:val="26"/>
          <w:szCs w:val="26"/>
        </w:rPr>
        <w:t xml:space="preserve">                </w:t>
      </w:r>
    </w:p>
    <w:p w:rsidR="00FC6537" w:rsidRDefault="00FC6537" w:rsidP="00484DB7">
      <w:pPr>
        <w:pStyle w:val="a3"/>
        <w:ind w:firstLine="851"/>
        <w:jc w:val="center"/>
        <w:rPr>
          <w:rFonts w:ascii="Times New Roman" w:hAnsi="Times New Roman" w:cs="Times New Roman"/>
          <w:i/>
          <w:sz w:val="26"/>
          <w:szCs w:val="26"/>
          <w:u w:val="single"/>
        </w:rPr>
      </w:pP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DD5633" w:rsidRDefault="00F70581" w:rsidP="00484DB7">
      <w:pPr>
        <w:pStyle w:val="a3"/>
        <w:ind w:firstLine="851"/>
        <w:jc w:val="center"/>
        <w:rPr>
          <w:rFonts w:ascii="Times New Roman" w:hAnsi="Times New Roman" w:cs="Times New Roman"/>
          <w:sz w:val="28"/>
          <w:szCs w:val="28"/>
        </w:rPr>
      </w:pPr>
    </w:p>
    <w:p w:rsidR="004C6041" w:rsidRDefault="00CF4112" w:rsidP="00360663">
      <w:pPr>
        <w:pStyle w:val="af0"/>
        <w:numPr>
          <w:ilvl w:val="0"/>
          <w:numId w:val="3"/>
        </w:numPr>
        <w:spacing w:after="0" w:line="240" w:lineRule="auto"/>
        <w:jc w:val="both"/>
        <w:rPr>
          <w:rFonts w:ascii="Times New Roman" w:eastAsia="Times New Roman" w:hAnsi="Times New Roman" w:cs="Times New Roman"/>
          <w:sz w:val="28"/>
          <w:szCs w:val="28"/>
          <w:lang w:eastAsia="ru-RU"/>
        </w:rPr>
      </w:pPr>
      <w:r w:rsidRPr="00DD5633">
        <w:rPr>
          <w:rFonts w:ascii="Times New Roman" w:eastAsia="Times New Roman" w:hAnsi="Times New Roman" w:cs="Times New Roman"/>
          <w:sz w:val="28"/>
          <w:szCs w:val="28"/>
          <w:lang w:eastAsia="ru-RU"/>
        </w:rPr>
        <w:t xml:space="preserve">Решение Совета депутатов от  </w:t>
      </w:r>
      <w:r w:rsidR="00315B1D">
        <w:rPr>
          <w:rFonts w:ascii="Times New Roman" w:eastAsia="Times New Roman" w:hAnsi="Times New Roman" w:cs="Times New Roman"/>
          <w:sz w:val="28"/>
          <w:szCs w:val="28"/>
          <w:lang w:eastAsia="ru-RU"/>
        </w:rPr>
        <w:t>18.10</w:t>
      </w:r>
      <w:r w:rsidRPr="00DD5633">
        <w:rPr>
          <w:rFonts w:ascii="Times New Roman" w:eastAsia="Times New Roman" w:hAnsi="Times New Roman" w:cs="Times New Roman"/>
          <w:sz w:val="28"/>
          <w:szCs w:val="28"/>
          <w:lang w:eastAsia="ru-RU"/>
        </w:rPr>
        <w:t xml:space="preserve">.2019г. № </w:t>
      </w:r>
      <w:r w:rsidR="00315B1D">
        <w:rPr>
          <w:rFonts w:ascii="Times New Roman" w:eastAsia="Times New Roman" w:hAnsi="Times New Roman" w:cs="Times New Roman"/>
          <w:sz w:val="28"/>
          <w:szCs w:val="28"/>
          <w:lang w:eastAsia="ru-RU"/>
        </w:rPr>
        <w:t>54</w:t>
      </w:r>
      <w:r w:rsidRPr="00DD5633">
        <w:rPr>
          <w:rFonts w:ascii="Times New Roman" w:eastAsia="Times New Roman" w:hAnsi="Times New Roman" w:cs="Times New Roman"/>
          <w:sz w:val="28"/>
          <w:szCs w:val="28"/>
          <w:lang w:eastAsia="ru-RU"/>
        </w:rPr>
        <w:t xml:space="preserve"> </w:t>
      </w:r>
      <w:r w:rsidR="00DD5633" w:rsidRPr="00DD5633">
        <w:rPr>
          <w:rFonts w:ascii="Times New Roman" w:eastAsia="Times New Roman" w:hAnsi="Times New Roman" w:cs="Times New Roman"/>
          <w:sz w:val="28"/>
          <w:szCs w:val="28"/>
          <w:lang w:eastAsia="ru-RU"/>
        </w:rPr>
        <w:t>«</w:t>
      </w:r>
      <w:r w:rsidR="00315B1D" w:rsidRPr="00315B1D">
        <w:rPr>
          <w:rFonts w:ascii="Times New Roman" w:eastAsia="Times New Roman" w:hAnsi="Times New Roman" w:cs="Times New Roman"/>
          <w:sz w:val="28"/>
          <w:szCs w:val="28"/>
          <w:lang w:eastAsia="ru-RU"/>
        </w:rPr>
        <w:t xml:space="preserve">О внесении изменений в приложение к решению Совета депутатов сельского поселения Саранпауль от 05.03.2009 № 41 «О </w:t>
      </w:r>
      <w:proofErr w:type="gramStart"/>
      <w:r w:rsidR="00315B1D" w:rsidRPr="00315B1D">
        <w:rPr>
          <w:rFonts w:ascii="Times New Roman" w:eastAsia="Times New Roman" w:hAnsi="Times New Roman" w:cs="Times New Roman"/>
          <w:sz w:val="28"/>
          <w:szCs w:val="28"/>
          <w:lang w:eastAsia="ru-RU"/>
        </w:rPr>
        <w:t>положении</w:t>
      </w:r>
      <w:proofErr w:type="gramEnd"/>
      <w:r w:rsidR="00315B1D" w:rsidRPr="00315B1D">
        <w:rPr>
          <w:rFonts w:ascii="Times New Roman" w:eastAsia="Times New Roman" w:hAnsi="Times New Roman" w:cs="Times New Roman"/>
          <w:sz w:val="28"/>
          <w:szCs w:val="28"/>
          <w:lang w:eastAsia="ru-RU"/>
        </w:rPr>
        <w:t xml:space="preserve"> о бюджетном процессе в сельском поселении Саранпауль»</w:t>
      </w:r>
      <w:r w:rsidR="00DD5633" w:rsidRPr="005A6E8F">
        <w:rPr>
          <w:rFonts w:ascii="Times New Roman" w:eastAsia="Times New Roman" w:hAnsi="Times New Roman" w:cs="Times New Roman"/>
          <w:sz w:val="28"/>
          <w:szCs w:val="28"/>
          <w:lang w:eastAsia="ru-RU"/>
        </w:rPr>
        <w:t>»;</w:t>
      </w:r>
    </w:p>
    <w:p w:rsidR="00315B1D" w:rsidRPr="00315B1D" w:rsidRDefault="00315B1D" w:rsidP="00360663">
      <w:pPr>
        <w:pStyle w:val="af0"/>
        <w:numPr>
          <w:ilvl w:val="0"/>
          <w:numId w:val="3"/>
        </w:num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DD5633">
        <w:rPr>
          <w:rFonts w:ascii="Times New Roman" w:eastAsia="Times New Roman" w:hAnsi="Times New Roman" w:cs="Times New Roman"/>
          <w:sz w:val="28"/>
          <w:szCs w:val="28"/>
          <w:lang w:eastAsia="ru-RU"/>
        </w:rPr>
        <w:t xml:space="preserve">Решение Совета депутатов от  </w:t>
      </w:r>
      <w:r>
        <w:rPr>
          <w:rFonts w:ascii="Times New Roman" w:eastAsia="Times New Roman" w:hAnsi="Times New Roman" w:cs="Times New Roman"/>
          <w:sz w:val="28"/>
          <w:szCs w:val="28"/>
          <w:lang w:eastAsia="ru-RU"/>
        </w:rPr>
        <w:t>18.10</w:t>
      </w:r>
      <w:r w:rsidRPr="00DD5633">
        <w:rPr>
          <w:rFonts w:ascii="Times New Roman" w:eastAsia="Times New Roman" w:hAnsi="Times New Roman" w:cs="Times New Roman"/>
          <w:sz w:val="28"/>
          <w:szCs w:val="28"/>
          <w:lang w:eastAsia="ru-RU"/>
        </w:rPr>
        <w:t xml:space="preserve">.2019г. № </w:t>
      </w:r>
      <w:r>
        <w:rPr>
          <w:rFonts w:ascii="Times New Roman" w:eastAsia="Times New Roman" w:hAnsi="Times New Roman" w:cs="Times New Roman"/>
          <w:sz w:val="28"/>
          <w:szCs w:val="28"/>
          <w:lang w:eastAsia="ru-RU"/>
        </w:rPr>
        <w:t>55 «</w:t>
      </w:r>
      <w:r w:rsidRPr="00315B1D">
        <w:rPr>
          <w:rFonts w:ascii="Times New Roman" w:eastAsia="Times New Roman" w:hAnsi="Times New Roman" w:cs="Times New Roman"/>
          <w:sz w:val="28"/>
          <w:szCs w:val="28"/>
          <w:lang w:eastAsia="ru-RU"/>
        </w:rPr>
        <w:t>О внесении дополнений в Положение о порядке пенсионного обеспечения лиц, замещавших муниципальные должности и должности муниципальной службы в органах местного самоуправления сельского поселения Саранпауль</w:t>
      </w:r>
      <w:r>
        <w:rPr>
          <w:rFonts w:ascii="Times New Roman" w:eastAsia="Times New Roman" w:hAnsi="Times New Roman" w:cs="Times New Roman"/>
          <w:sz w:val="28"/>
          <w:szCs w:val="28"/>
          <w:lang w:eastAsia="ru-RU"/>
        </w:rPr>
        <w:t>»;</w:t>
      </w:r>
    </w:p>
    <w:p w:rsidR="00315B1D" w:rsidRPr="00315B1D" w:rsidRDefault="00315B1D" w:rsidP="00360663">
      <w:pPr>
        <w:pStyle w:val="af0"/>
        <w:numPr>
          <w:ilvl w:val="0"/>
          <w:numId w:val="3"/>
        </w:num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DD5633">
        <w:rPr>
          <w:rFonts w:ascii="Times New Roman" w:eastAsia="Times New Roman" w:hAnsi="Times New Roman" w:cs="Times New Roman"/>
          <w:sz w:val="28"/>
          <w:szCs w:val="28"/>
          <w:lang w:eastAsia="ru-RU"/>
        </w:rPr>
        <w:t xml:space="preserve">Решение Совета депутатов от  </w:t>
      </w:r>
      <w:r>
        <w:rPr>
          <w:rFonts w:ascii="Times New Roman" w:eastAsia="Times New Roman" w:hAnsi="Times New Roman" w:cs="Times New Roman"/>
          <w:sz w:val="28"/>
          <w:szCs w:val="28"/>
          <w:lang w:eastAsia="ru-RU"/>
        </w:rPr>
        <w:t>18.10</w:t>
      </w:r>
      <w:r w:rsidRPr="00DD5633">
        <w:rPr>
          <w:rFonts w:ascii="Times New Roman" w:eastAsia="Times New Roman" w:hAnsi="Times New Roman" w:cs="Times New Roman"/>
          <w:sz w:val="28"/>
          <w:szCs w:val="28"/>
          <w:lang w:eastAsia="ru-RU"/>
        </w:rPr>
        <w:t xml:space="preserve">.2019г. № </w:t>
      </w:r>
      <w:r>
        <w:rPr>
          <w:rFonts w:ascii="Times New Roman" w:eastAsia="Times New Roman" w:hAnsi="Times New Roman" w:cs="Times New Roman"/>
          <w:sz w:val="28"/>
          <w:szCs w:val="28"/>
          <w:lang w:eastAsia="ru-RU"/>
        </w:rPr>
        <w:t>56 «</w:t>
      </w:r>
      <w:r w:rsidRPr="00315B1D">
        <w:rPr>
          <w:rFonts w:ascii="Times New Roman" w:eastAsia="Times New Roman" w:hAnsi="Times New Roman" w:cs="Times New Roman"/>
          <w:sz w:val="28"/>
          <w:szCs w:val="28"/>
          <w:lang w:eastAsia="ru-RU"/>
        </w:rPr>
        <w:t>О внесении изменений в приложение к решению №119 от 15.07.2016г. «О порядке представления, рассмотрения и утверждения годового отчета об исполнении бюджета сельского поселения Саранпауль»</w:t>
      </w:r>
      <w:r>
        <w:rPr>
          <w:rFonts w:ascii="Times New Roman" w:eastAsia="Times New Roman" w:hAnsi="Times New Roman" w:cs="Times New Roman"/>
          <w:sz w:val="28"/>
          <w:szCs w:val="28"/>
          <w:lang w:eastAsia="ru-RU"/>
        </w:rPr>
        <w:t>;</w:t>
      </w:r>
    </w:p>
    <w:p w:rsidR="00315B1D" w:rsidRPr="00315B1D" w:rsidRDefault="007C57C5" w:rsidP="00360663">
      <w:pPr>
        <w:pStyle w:val="af0"/>
        <w:numPr>
          <w:ilvl w:val="0"/>
          <w:numId w:val="3"/>
        </w:numPr>
        <w:rPr>
          <w:rFonts w:ascii="Times New Roman" w:eastAsia="Times New Roman" w:hAnsi="Times New Roman" w:cs="Times New Roman"/>
          <w:sz w:val="28"/>
          <w:szCs w:val="28"/>
          <w:lang w:eastAsia="ru-RU"/>
        </w:rPr>
      </w:pPr>
      <w:r w:rsidRPr="00315B1D">
        <w:rPr>
          <w:rFonts w:ascii="Times New Roman" w:eastAsia="Times New Roman" w:hAnsi="Times New Roman" w:cs="Times New Roman"/>
          <w:sz w:val="28"/>
          <w:szCs w:val="28"/>
          <w:lang w:eastAsia="ru-RU"/>
        </w:rPr>
        <w:t xml:space="preserve"> </w:t>
      </w:r>
      <w:r w:rsidR="00315B1D" w:rsidRPr="00315B1D">
        <w:rPr>
          <w:rFonts w:ascii="Times New Roman" w:eastAsia="Times New Roman" w:hAnsi="Times New Roman" w:cs="Times New Roman"/>
          <w:sz w:val="28"/>
          <w:szCs w:val="28"/>
          <w:lang w:eastAsia="ru-RU"/>
        </w:rPr>
        <w:t xml:space="preserve"> Решение Совета депутатов от  18.10.2019г. № 5</w:t>
      </w:r>
      <w:r w:rsidR="00315B1D">
        <w:rPr>
          <w:rFonts w:ascii="Times New Roman" w:eastAsia="Times New Roman" w:hAnsi="Times New Roman" w:cs="Times New Roman"/>
          <w:sz w:val="28"/>
          <w:szCs w:val="28"/>
          <w:lang w:eastAsia="ru-RU"/>
        </w:rPr>
        <w:t>7</w:t>
      </w:r>
      <w:r w:rsidR="00315B1D" w:rsidRPr="00315B1D">
        <w:rPr>
          <w:rFonts w:ascii="Times New Roman" w:eastAsia="Times New Roman" w:hAnsi="Times New Roman" w:cs="Times New Roman"/>
          <w:sz w:val="28"/>
          <w:szCs w:val="28"/>
          <w:lang w:eastAsia="ru-RU"/>
        </w:rPr>
        <w:t xml:space="preserve"> «О внесении изменений в приложение к решению Совета депутатов сельского поселения Саранпауль от 17.11.2017г.  № 178 «Об утверждении методики и расчетов распределения межбюджетных трансфертов, передаваемых из бюджета сельского поселения Саранпауль в бюджет Березовского района» (с изм. №19 от 09.11.2018г.)»;</w:t>
      </w:r>
    </w:p>
    <w:p w:rsidR="00315B1D" w:rsidRPr="00315B1D" w:rsidRDefault="00315B1D" w:rsidP="00360663">
      <w:pPr>
        <w:pStyle w:val="af0"/>
        <w:numPr>
          <w:ilvl w:val="0"/>
          <w:numId w:val="3"/>
        </w:numPr>
        <w:rPr>
          <w:rFonts w:ascii="Times New Roman" w:eastAsia="Times New Roman" w:hAnsi="Times New Roman" w:cs="Times New Roman"/>
          <w:color w:val="333333"/>
          <w:sz w:val="28"/>
          <w:szCs w:val="28"/>
          <w:shd w:val="clear" w:color="auto" w:fill="FFFFFF"/>
          <w:lang w:eastAsia="ru-RU"/>
        </w:rPr>
      </w:pPr>
      <w:r w:rsidRPr="00315B1D">
        <w:rPr>
          <w:rFonts w:ascii="Times New Roman" w:eastAsia="Times New Roman" w:hAnsi="Times New Roman" w:cs="Times New Roman"/>
          <w:color w:val="333333"/>
          <w:sz w:val="28"/>
          <w:szCs w:val="28"/>
          <w:shd w:val="clear" w:color="auto" w:fill="FFFFFF"/>
          <w:lang w:eastAsia="ru-RU"/>
        </w:rPr>
        <w:t>Решение Совета депутатов от  18.10.2019г. № 5</w:t>
      </w:r>
      <w:r>
        <w:rPr>
          <w:rFonts w:ascii="Times New Roman" w:eastAsia="Times New Roman" w:hAnsi="Times New Roman" w:cs="Times New Roman"/>
          <w:color w:val="333333"/>
          <w:sz w:val="28"/>
          <w:szCs w:val="28"/>
          <w:shd w:val="clear" w:color="auto" w:fill="FFFFFF"/>
          <w:lang w:eastAsia="ru-RU"/>
        </w:rPr>
        <w:t>8</w:t>
      </w:r>
      <w:r w:rsidRPr="00315B1D">
        <w:rPr>
          <w:rFonts w:ascii="Times New Roman" w:eastAsia="Times New Roman" w:hAnsi="Times New Roman" w:cs="Times New Roman"/>
          <w:color w:val="333333"/>
          <w:sz w:val="28"/>
          <w:szCs w:val="28"/>
          <w:shd w:val="clear" w:color="auto" w:fill="FFFFFF"/>
          <w:lang w:eastAsia="ru-RU"/>
        </w:rPr>
        <w:t xml:space="preserve"> «Об утверждении  порядка реализации дополнительной гарантии по санаторно-курортному лечению и оплате проезда к месту санаторно-курортного лечения лицу, замещающему  муниципальную должность на постоянной основе в органах местного самоуправления сельского поселения Саранпауль»;</w:t>
      </w:r>
    </w:p>
    <w:p w:rsidR="004C6041" w:rsidRDefault="00315B1D" w:rsidP="00360663">
      <w:pPr>
        <w:pStyle w:val="af0"/>
        <w:numPr>
          <w:ilvl w:val="0"/>
          <w:numId w:val="3"/>
        </w:num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315B1D">
        <w:rPr>
          <w:rFonts w:ascii="Times New Roman" w:eastAsia="Times New Roman" w:hAnsi="Times New Roman" w:cs="Times New Roman"/>
          <w:color w:val="333333"/>
          <w:sz w:val="28"/>
          <w:szCs w:val="28"/>
          <w:shd w:val="clear" w:color="auto" w:fill="FFFFFF"/>
          <w:lang w:eastAsia="ru-RU"/>
        </w:rPr>
        <w:t>Решение Совета депутатов от  18.10.2019г. № 5</w:t>
      </w:r>
      <w:r>
        <w:rPr>
          <w:rFonts w:ascii="Times New Roman" w:eastAsia="Times New Roman" w:hAnsi="Times New Roman" w:cs="Times New Roman"/>
          <w:color w:val="333333"/>
          <w:sz w:val="28"/>
          <w:szCs w:val="28"/>
          <w:shd w:val="clear" w:color="auto" w:fill="FFFFFF"/>
          <w:lang w:eastAsia="ru-RU"/>
        </w:rPr>
        <w:t>9 «</w:t>
      </w:r>
      <w:r w:rsidRPr="00315B1D">
        <w:rPr>
          <w:rFonts w:ascii="Times New Roman" w:eastAsia="Times New Roman" w:hAnsi="Times New Roman" w:cs="Times New Roman"/>
          <w:color w:val="333333"/>
          <w:sz w:val="28"/>
          <w:szCs w:val="28"/>
          <w:shd w:val="clear" w:color="auto" w:fill="FFFFFF"/>
          <w:lang w:eastAsia="ru-RU"/>
        </w:rPr>
        <w:t xml:space="preserve">О внесении изменений в решение Совета депутатов №25 от 14 декабря 2018г. «О </w:t>
      </w:r>
      <w:r w:rsidRPr="00315B1D">
        <w:rPr>
          <w:rFonts w:ascii="Times New Roman" w:eastAsia="Times New Roman" w:hAnsi="Times New Roman" w:cs="Times New Roman"/>
          <w:color w:val="333333"/>
          <w:sz w:val="28"/>
          <w:szCs w:val="28"/>
          <w:shd w:val="clear" w:color="auto" w:fill="FFFFFF"/>
          <w:lang w:eastAsia="ru-RU"/>
        </w:rPr>
        <w:lastRenderedPageBreak/>
        <w:t>бюджете сельского поселения Саранпауль на 2019 год и на плановый период 2020 и 2021 годов» (с изм. №30 от 01.02.2019г., №40 от 22.04.2019г., №50 от 14.08.2019г.)</w:t>
      </w:r>
      <w:r>
        <w:rPr>
          <w:rFonts w:ascii="Times New Roman" w:eastAsia="Times New Roman" w:hAnsi="Times New Roman" w:cs="Times New Roman"/>
          <w:color w:val="333333"/>
          <w:sz w:val="28"/>
          <w:szCs w:val="28"/>
          <w:shd w:val="clear" w:color="auto" w:fill="FFFFFF"/>
          <w:lang w:eastAsia="ru-RU"/>
        </w:rPr>
        <w:t>»</w:t>
      </w:r>
      <w:r w:rsidR="001216AC">
        <w:rPr>
          <w:rFonts w:ascii="Times New Roman" w:eastAsia="Times New Roman" w:hAnsi="Times New Roman" w:cs="Times New Roman"/>
          <w:color w:val="333333"/>
          <w:sz w:val="28"/>
          <w:szCs w:val="28"/>
          <w:shd w:val="clear" w:color="auto" w:fill="FFFFFF"/>
          <w:lang w:eastAsia="ru-RU"/>
        </w:rPr>
        <w:t>;</w:t>
      </w:r>
    </w:p>
    <w:p w:rsidR="001216AC" w:rsidRDefault="001216AC" w:rsidP="00360663">
      <w:pPr>
        <w:pStyle w:val="af0"/>
        <w:numPr>
          <w:ilvl w:val="0"/>
          <w:numId w:val="3"/>
        </w:num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315B1D">
        <w:rPr>
          <w:rFonts w:ascii="Times New Roman" w:eastAsia="Times New Roman" w:hAnsi="Times New Roman" w:cs="Times New Roman"/>
          <w:color w:val="333333"/>
          <w:sz w:val="28"/>
          <w:szCs w:val="28"/>
          <w:shd w:val="clear" w:color="auto" w:fill="FFFFFF"/>
          <w:lang w:eastAsia="ru-RU"/>
        </w:rPr>
        <w:t>Решение Совет</w:t>
      </w:r>
      <w:r>
        <w:rPr>
          <w:rFonts w:ascii="Times New Roman" w:eastAsia="Times New Roman" w:hAnsi="Times New Roman" w:cs="Times New Roman"/>
          <w:color w:val="333333"/>
          <w:sz w:val="28"/>
          <w:szCs w:val="28"/>
          <w:shd w:val="clear" w:color="auto" w:fill="FFFFFF"/>
          <w:lang w:eastAsia="ru-RU"/>
        </w:rPr>
        <w:t>а депутатов от  18.10.2019г. № 60 «</w:t>
      </w:r>
      <w:r w:rsidRPr="001216AC">
        <w:rPr>
          <w:rFonts w:ascii="Times New Roman" w:eastAsia="Times New Roman" w:hAnsi="Times New Roman" w:cs="Times New Roman"/>
          <w:color w:val="333333"/>
          <w:sz w:val="28"/>
          <w:szCs w:val="28"/>
          <w:shd w:val="clear" w:color="auto" w:fill="FFFFFF"/>
          <w:lang w:eastAsia="ru-RU"/>
        </w:rPr>
        <w:t>О назначении публичных слушаний по проекту решения Совета депутатов сельского поселения «О бюджете сельского поселения Саранпауль на 2020 год и плановый период 2021 и 2022 годов»</w:t>
      </w:r>
      <w:r>
        <w:rPr>
          <w:rFonts w:ascii="Times New Roman" w:eastAsia="Times New Roman" w:hAnsi="Times New Roman" w:cs="Times New Roman"/>
          <w:color w:val="333333"/>
          <w:sz w:val="28"/>
          <w:szCs w:val="28"/>
          <w:shd w:val="clear" w:color="auto" w:fill="FFFFFF"/>
          <w:lang w:eastAsia="ru-RU"/>
        </w:rPr>
        <w:t>;</w:t>
      </w:r>
    </w:p>
    <w:p w:rsidR="001216AC" w:rsidRDefault="001216AC" w:rsidP="00360663">
      <w:pPr>
        <w:pStyle w:val="af0"/>
        <w:numPr>
          <w:ilvl w:val="0"/>
          <w:numId w:val="3"/>
        </w:num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315B1D">
        <w:rPr>
          <w:rFonts w:ascii="Times New Roman" w:eastAsia="Times New Roman" w:hAnsi="Times New Roman" w:cs="Times New Roman"/>
          <w:color w:val="333333"/>
          <w:sz w:val="28"/>
          <w:szCs w:val="28"/>
          <w:shd w:val="clear" w:color="auto" w:fill="FFFFFF"/>
          <w:lang w:eastAsia="ru-RU"/>
        </w:rPr>
        <w:t>Решение Совет</w:t>
      </w:r>
      <w:r>
        <w:rPr>
          <w:rFonts w:ascii="Times New Roman" w:eastAsia="Times New Roman" w:hAnsi="Times New Roman" w:cs="Times New Roman"/>
          <w:color w:val="333333"/>
          <w:sz w:val="28"/>
          <w:szCs w:val="28"/>
          <w:shd w:val="clear" w:color="auto" w:fill="FFFFFF"/>
          <w:lang w:eastAsia="ru-RU"/>
        </w:rPr>
        <w:t>а депутатов от  18.10.2019г. № 61 «</w:t>
      </w:r>
      <w:r w:rsidRPr="001216AC">
        <w:rPr>
          <w:rFonts w:ascii="Times New Roman" w:eastAsia="Times New Roman" w:hAnsi="Times New Roman" w:cs="Times New Roman"/>
          <w:color w:val="333333"/>
          <w:sz w:val="28"/>
          <w:szCs w:val="28"/>
          <w:shd w:val="clear" w:color="auto" w:fill="FFFFFF"/>
          <w:lang w:eastAsia="ru-RU"/>
        </w:rPr>
        <w:t>Об исполнении бюджета сельского поселения Саранпауль за первое полугодие 2019 года</w:t>
      </w:r>
      <w:r>
        <w:rPr>
          <w:rFonts w:ascii="Times New Roman" w:eastAsia="Times New Roman" w:hAnsi="Times New Roman" w:cs="Times New Roman"/>
          <w:color w:val="333333"/>
          <w:sz w:val="28"/>
          <w:szCs w:val="28"/>
          <w:shd w:val="clear" w:color="auto" w:fill="FFFFFF"/>
          <w:lang w:eastAsia="ru-RU"/>
        </w:rPr>
        <w:t>»;</w:t>
      </w:r>
    </w:p>
    <w:p w:rsidR="001216AC" w:rsidRPr="00850995" w:rsidRDefault="00850995" w:rsidP="00360663">
      <w:pPr>
        <w:pStyle w:val="af0"/>
        <w:numPr>
          <w:ilvl w:val="0"/>
          <w:numId w:val="3"/>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Постановление от 11.10.2019г. № 144 «</w:t>
      </w:r>
      <w:r w:rsidRPr="00850995">
        <w:rPr>
          <w:rFonts w:ascii="Times New Roman" w:eastAsia="Times New Roman" w:hAnsi="Times New Roman" w:cs="Times New Roman"/>
          <w:sz w:val="28"/>
          <w:szCs w:val="28"/>
          <w:lang w:eastAsia="ru-RU"/>
        </w:rPr>
        <w:t>О прогнозе социально-экономического развития на 2020 год и на плановый период 2021 – 2024 годов</w:t>
      </w:r>
      <w:r>
        <w:rPr>
          <w:rFonts w:ascii="Times New Roman" w:eastAsia="Times New Roman" w:hAnsi="Times New Roman" w:cs="Times New Roman"/>
          <w:sz w:val="28"/>
          <w:szCs w:val="28"/>
          <w:lang w:eastAsia="ru-RU"/>
        </w:rPr>
        <w:t>»;</w:t>
      </w:r>
    </w:p>
    <w:p w:rsidR="00850995" w:rsidRDefault="00850995" w:rsidP="00360663">
      <w:pPr>
        <w:pStyle w:val="af0"/>
        <w:numPr>
          <w:ilvl w:val="0"/>
          <w:numId w:val="3"/>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Постановление от 11.10.2019г. № 145 «</w:t>
      </w:r>
      <w:r w:rsidRPr="00850995">
        <w:rPr>
          <w:rFonts w:ascii="Times New Roman" w:eastAsia="Times New Roman" w:hAnsi="Times New Roman" w:cs="Times New Roman"/>
          <w:color w:val="333333"/>
          <w:sz w:val="28"/>
          <w:szCs w:val="28"/>
          <w:shd w:val="clear" w:color="auto" w:fill="FFFFFF"/>
          <w:lang w:eastAsia="ru-RU"/>
        </w:rPr>
        <w:t>Об основных направлениях бюджетной, налоговой и долговой политики сельского поселения Саранпауль на 2020 год и плановый период 2021 - 2022 годы</w:t>
      </w:r>
      <w:r>
        <w:rPr>
          <w:rFonts w:ascii="Times New Roman" w:eastAsia="Times New Roman" w:hAnsi="Times New Roman" w:cs="Times New Roman"/>
          <w:color w:val="333333"/>
          <w:sz w:val="28"/>
          <w:szCs w:val="28"/>
          <w:shd w:val="clear" w:color="auto" w:fill="FFFFFF"/>
          <w:lang w:eastAsia="ru-RU"/>
        </w:rPr>
        <w:t>»;</w:t>
      </w:r>
    </w:p>
    <w:p w:rsidR="00850995" w:rsidRPr="00850995" w:rsidRDefault="00850995" w:rsidP="00360663">
      <w:pPr>
        <w:pStyle w:val="af0"/>
        <w:numPr>
          <w:ilvl w:val="0"/>
          <w:numId w:val="3"/>
        </w:numPr>
        <w:jc w:val="both"/>
        <w:rPr>
          <w:rFonts w:ascii="Times New Roman" w:eastAsia="Times New Roman" w:hAnsi="Times New Roman" w:cs="Times New Roman"/>
          <w:color w:val="333333"/>
          <w:sz w:val="28"/>
          <w:szCs w:val="28"/>
          <w:shd w:val="clear" w:color="auto" w:fill="FFFFFF"/>
          <w:lang w:eastAsia="ru-RU"/>
        </w:rPr>
      </w:pPr>
      <w:r w:rsidRPr="00850995">
        <w:rPr>
          <w:rFonts w:ascii="Times New Roman" w:eastAsia="Times New Roman" w:hAnsi="Times New Roman" w:cs="Times New Roman"/>
          <w:color w:val="333333"/>
          <w:sz w:val="28"/>
          <w:szCs w:val="28"/>
          <w:shd w:val="clear" w:color="auto" w:fill="FFFFFF"/>
          <w:lang w:eastAsia="ru-RU"/>
        </w:rPr>
        <w:t>Пос</w:t>
      </w:r>
      <w:r>
        <w:rPr>
          <w:rFonts w:ascii="Times New Roman" w:eastAsia="Times New Roman" w:hAnsi="Times New Roman" w:cs="Times New Roman"/>
          <w:color w:val="333333"/>
          <w:sz w:val="28"/>
          <w:szCs w:val="28"/>
          <w:shd w:val="clear" w:color="auto" w:fill="FFFFFF"/>
          <w:lang w:eastAsia="ru-RU"/>
        </w:rPr>
        <w:t>тановление от 14.10.2019г. № 146</w:t>
      </w:r>
      <w:r w:rsidRPr="00850995">
        <w:rPr>
          <w:rFonts w:ascii="Times New Roman" w:eastAsia="Times New Roman" w:hAnsi="Times New Roman" w:cs="Times New Roman"/>
          <w:color w:val="333333"/>
          <w:sz w:val="28"/>
          <w:szCs w:val="28"/>
          <w:shd w:val="clear" w:color="auto" w:fill="FFFFFF"/>
          <w:lang w:eastAsia="ru-RU"/>
        </w:rPr>
        <w:t xml:space="preserve"> «Об утверждении отчета об исполнении бюджета сельского поселения Саранпауль за девять месяцев 2019 года»;</w:t>
      </w:r>
    </w:p>
    <w:p w:rsidR="00850995" w:rsidRPr="00850995" w:rsidRDefault="00850995" w:rsidP="00360663">
      <w:pPr>
        <w:pStyle w:val="af0"/>
        <w:numPr>
          <w:ilvl w:val="0"/>
          <w:numId w:val="3"/>
        </w:numPr>
        <w:jc w:val="both"/>
        <w:rPr>
          <w:rFonts w:ascii="Times New Roman" w:eastAsia="Times New Roman" w:hAnsi="Times New Roman" w:cs="Times New Roman"/>
          <w:color w:val="333333"/>
          <w:sz w:val="28"/>
          <w:szCs w:val="28"/>
          <w:shd w:val="clear" w:color="auto" w:fill="FFFFFF"/>
          <w:lang w:eastAsia="ru-RU"/>
        </w:rPr>
      </w:pPr>
      <w:r w:rsidRPr="00850995">
        <w:rPr>
          <w:rFonts w:ascii="Times New Roman" w:eastAsia="Times New Roman" w:hAnsi="Times New Roman" w:cs="Times New Roman"/>
          <w:color w:val="333333"/>
          <w:sz w:val="28"/>
          <w:szCs w:val="28"/>
          <w:shd w:val="clear" w:color="auto" w:fill="FFFFFF"/>
          <w:lang w:eastAsia="ru-RU"/>
        </w:rPr>
        <w:t>Постановление от 14.10.2019г. № 14</w:t>
      </w:r>
      <w:r>
        <w:rPr>
          <w:rFonts w:ascii="Times New Roman" w:eastAsia="Times New Roman" w:hAnsi="Times New Roman" w:cs="Times New Roman"/>
          <w:color w:val="333333"/>
          <w:sz w:val="28"/>
          <w:szCs w:val="28"/>
          <w:shd w:val="clear" w:color="auto" w:fill="FFFFFF"/>
          <w:lang w:eastAsia="ru-RU"/>
        </w:rPr>
        <w:t>7</w:t>
      </w:r>
      <w:r w:rsidRPr="00850995">
        <w:rPr>
          <w:rFonts w:ascii="Times New Roman" w:eastAsia="Times New Roman" w:hAnsi="Times New Roman" w:cs="Times New Roman"/>
          <w:color w:val="333333"/>
          <w:sz w:val="28"/>
          <w:szCs w:val="28"/>
          <w:shd w:val="clear" w:color="auto" w:fill="FFFFFF"/>
          <w:lang w:eastAsia="ru-RU"/>
        </w:rPr>
        <w:t xml:space="preserve"> «Об утверждении положения о социальной защищенности муниципальных служащих администрации сельского поселения Саранпауль, о признании утратившим силу постановления администрации сельского поселения Саранпауль от 01.10.2009 г. № 13 «О социальной защищенности лиц, замещающих должности муниципальной службы в администрации сельского поселения Саранпауль»»;</w:t>
      </w:r>
    </w:p>
    <w:p w:rsidR="00850995" w:rsidRPr="00315B1D" w:rsidRDefault="00850995" w:rsidP="00850995">
      <w:pPr>
        <w:pStyle w:val="af0"/>
        <w:spacing w:after="0" w:line="240" w:lineRule="auto"/>
        <w:ind w:left="786"/>
        <w:jc w:val="both"/>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850995" w:rsidRPr="00850995" w:rsidRDefault="00850995" w:rsidP="00850995">
      <w:pPr>
        <w:spacing w:after="0" w:line="240" w:lineRule="auto"/>
        <w:jc w:val="center"/>
        <w:rPr>
          <w:rFonts w:ascii="Times New Roman" w:eastAsia="Times New Roman" w:hAnsi="Times New Roman" w:cs="Times New Roman"/>
          <w:b/>
          <w:sz w:val="28"/>
          <w:szCs w:val="24"/>
          <w:lang w:eastAsia="ru-RU"/>
        </w:rPr>
      </w:pPr>
      <w:r w:rsidRPr="00850995">
        <w:rPr>
          <w:rFonts w:ascii="Times New Roman" w:eastAsia="Times New Roman" w:hAnsi="Times New Roman" w:cs="Times New Roman"/>
          <w:b/>
          <w:sz w:val="28"/>
          <w:szCs w:val="24"/>
          <w:lang w:eastAsia="ru-RU"/>
        </w:rPr>
        <w:t>Ханты - Мансийский автономный округ – Югра</w:t>
      </w:r>
    </w:p>
    <w:p w:rsidR="00850995" w:rsidRPr="00850995" w:rsidRDefault="00850995" w:rsidP="00850995">
      <w:pPr>
        <w:spacing w:after="0" w:line="240" w:lineRule="auto"/>
        <w:jc w:val="center"/>
        <w:rPr>
          <w:rFonts w:ascii="Times New Roman" w:eastAsia="Calibri" w:hAnsi="Times New Roman" w:cs="Times New Roman"/>
          <w:b/>
          <w:sz w:val="28"/>
        </w:rPr>
      </w:pPr>
      <w:r w:rsidRPr="00850995">
        <w:rPr>
          <w:rFonts w:ascii="Times New Roman" w:eastAsia="Calibri" w:hAnsi="Times New Roman" w:cs="Times New Roman"/>
          <w:b/>
          <w:sz w:val="28"/>
        </w:rPr>
        <w:t xml:space="preserve">(Тюменская область) </w:t>
      </w:r>
    </w:p>
    <w:p w:rsidR="00850995" w:rsidRPr="00850995" w:rsidRDefault="00850995" w:rsidP="00850995">
      <w:pPr>
        <w:spacing w:after="0" w:line="240" w:lineRule="auto"/>
        <w:jc w:val="center"/>
        <w:rPr>
          <w:rFonts w:ascii="Times New Roman" w:eastAsia="Calibri" w:hAnsi="Times New Roman" w:cs="Times New Roman"/>
          <w:b/>
          <w:sz w:val="28"/>
        </w:rPr>
      </w:pPr>
      <w:r w:rsidRPr="00850995">
        <w:rPr>
          <w:rFonts w:ascii="Times New Roman" w:eastAsia="Calibri" w:hAnsi="Times New Roman" w:cs="Times New Roman"/>
          <w:b/>
          <w:sz w:val="28"/>
        </w:rPr>
        <w:t>Березовский район</w:t>
      </w:r>
    </w:p>
    <w:p w:rsidR="00850995" w:rsidRPr="00850995" w:rsidRDefault="00850995" w:rsidP="00850995">
      <w:pPr>
        <w:spacing w:after="0" w:line="240" w:lineRule="auto"/>
        <w:jc w:val="center"/>
        <w:rPr>
          <w:rFonts w:ascii="Times New Roman" w:eastAsia="Calibri" w:hAnsi="Times New Roman" w:cs="Times New Roman"/>
          <w:b/>
          <w:sz w:val="28"/>
        </w:rPr>
      </w:pPr>
      <w:r w:rsidRPr="00850995">
        <w:rPr>
          <w:rFonts w:ascii="Times New Roman" w:eastAsia="Calibri" w:hAnsi="Times New Roman" w:cs="Times New Roman"/>
          <w:b/>
          <w:sz w:val="28"/>
        </w:rPr>
        <w:t>сельское поселение Саранпауль</w:t>
      </w:r>
    </w:p>
    <w:p w:rsidR="00850995" w:rsidRPr="00850995" w:rsidRDefault="00850995" w:rsidP="00850995">
      <w:pPr>
        <w:spacing w:after="0" w:line="240" w:lineRule="auto"/>
        <w:jc w:val="center"/>
        <w:rPr>
          <w:rFonts w:ascii="Times New Roman" w:eastAsia="Calibri" w:hAnsi="Times New Roman" w:cs="Times New Roman"/>
          <w:b/>
          <w:bCs/>
          <w:sz w:val="36"/>
        </w:rPr>
      </w:pPr>
      <w:r w:rsidRPr="00850995">
        <w:rPr>
          <w:rFonts w:ascii="Times New Roman" w:eastAsia="Calibri" w:hAnsi="Times New Roman" w:cs="Times New Roman"/>
          <w:b/>
          <w:bCs/>
          <w:sz w:val="36"/>
        </w:rPr>
        <w:t>Администрация сельского поселения Саранпауль</w:t>
      </w:r>
    </w:p>
    <w:p w:rsidR="00850995" w:rsidRPr="00850995" w:rsidRDefault="00850995" w:rsidP="00850995">
      <w:pPr>
        <w:keepNext/>
        <w:spacing w:after="0" w:line="240" w:lineRule="auto"/>
        <w:outlineLvl w:val="0"/>
        <w:rPr>
          <w:rFonts w:ascii="Times New Roman" w:eastAsia="Arial Unicode MS" w:hAnsi="Times New Roman" w:cs="Times New Roman"/>
          <w:color w:val="333333"/>
          <w:sz w:val="32"/>
          <w:szCs w:val="28"/>
          <w:lang w:eastAsia="ru-RU"/>
        </w:rPr>
      </w:pPr>
    </w:p>
    <w:p w:rsidR="00850995" w:rsidRPr="00850995" w:rsidRDefault="00850995" w:rsidP="00850995">
      <w:pPr>
        <w:keepNext/>
        <w:spacing w:after="0" w:line="240" w:lineRule="auto"/>
        <w:jc w:val="center"/>
        <w:outlineLvl w:val="0"/>
        <w:rPr>
          <w:rFonts w:ascii="Times New Roman" w:eastAsia="Calibri" w:hAnsi="Times New Roman" w:cs="Times New Roman"/>
          <w:b/>
          <w:bCs/>
          <w:sz w:val="36"/>
        </w:rPr>
      </w:pPr>
      <w:r w:rsidRPr="00850995">
        <w:rPr>
          <w:rFonts w:ascii="Times New Roman" w:eastAsia="Calibri" w:hAnsi="Times New Roman" w:cs="Times New Roman"/>
          <w:b/>
          <w:bCs/>
          <w:sz w:val="36"/>
        </w:rPr>
        <w:t>ПОСТАНОВЛЕНИЕ</w:t>
      </w:r>
    </w:p>
    <w:p w:rsidR="00850995" w:rsidRPr="00850995" w:rsidRDefault="00850995" w:rsidP="00850995">
      <w:pPr>
        <w:keepNext/>
        <w:spacing w:after="0" w:line="240" w:lineRule="auto"/>
        <w:jc w:val="center"/>
        <w:outlineLvl w:val="0"/>
        <w:rPr>
          <w:rFonts w:ascii="Times New Roman" w:eastAsia="Arial Unicode MS" w:hAnsi="Times New Roman" w:cs="Times New Roman"/>
          <w:b/>
          <w:bCs/>
          <w:color w:val="333333"/>
          <w:sz w:val="40"/>
          <w:szCs w:val="28"/>
          <w:lang w:eastAsia="ru-RU"/>
        </w:rPr>
      </w:pPr>
    </w:p>
    <w:p w:rsidR="00850995" w:rsidRPr="00850995" w:rsidRDefault="00850995" w:rsidP="00850995">
      <w:pPr>
        <w:spacing w:after="0" w:line="240" w:lineRule="auto"/>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11.10.2019г.</w:t>
      </w:r>
      <w:r w:rsidRPr="00850995">
        <w:rPr>
          <w:rFonts w:ascii="Times New Roman" w:eastAsia="Times New Roman" w:hAnsi="Times New Roman" w:cs="Times New Roman"/>
          <w:sz w:val="28"/>
          <w:szCs w:val="28"/>
          <w:lang w:eastAsia="ru-RU"/>
        </w:rPr>
        <w:tab/>
      </w:r>
      <w:r w:rsidRPr="00850995">
        <w:rPr>
          <w:rFonts w:ascii="Times New Roman" w:eastAsia="Times New Roman" w:hAnsi="Times New Roman" w:cs="Times New Roman"/>
          <w:sz w:val="28"/>
          <w:szCs w:val="28"/>
          <w:lang w:eastAsia="ru-RU"/>
        </w:rPr>
        <w:tab/>
      </w:r>
      <w:r w:rsidRPr="00850995">
        <w:rPr>
          <w:rFonts w:ascii="Times New Roman" w:eastAsia="Times New Roman" w:hAnsi="Times New Roman" w:cs="Times New Roman"/>
          <w:sz w:val="28"/>
          <w:szCs w:val="28"/>
          <w:lang w:eastAsia="ru-RU"/>
        </w:rPr>
        <w:tab/>
      </w:r>
      <w:r w:rsidRPr="00850995">
        <w:rPr>
          <w:rFonts w:ascii="Times New Roman" w:eastAsia="Times New Roman" w:hAnsi="Times New Roman" w:cs="Times New Roman"/>
          <w:sz w:val="28"/>
          <w:szCs w:val="28"/>
          <w:lang w:eastAsia="ru-RU"/>
        </w:rPr>
        <w:tab/>
      </w:r>
      <w:r w:rsidRPr="00850995">
        <w:rPr>
          <w:rFonts w:ascii="Times New Roman" w:eastAsia="Times New Roman" w:hAnsi="Times New Roman" w:cs="Times New Roman"/>
          <w:sz w:val="28"/>
          <w:szCs w:val="28"/>
          <w:lang w:eastAsia="ru-RU"/>
        </w:rPr>
        <w:tab/>
      </w:r>
      <w:r w:rsidRPr="00850995">
        <w:rPr>
          <w:rFonts w:ascii="Times New Roman" w:eastAsia="Times New Roman" w:hAnsi="Times New Roman" w:cs="Times New Roman"/>
          <w:sz w:val="28"/>
          <w:szCs w:val="28"/>
          <w:lang w:eastAsia="ru-RU"/>
        </w:rPr>
        <w:tab/>
      </w:r>
      <w:r w:rsidRPr="00850995">
        <w:rPr>
          <w:rFonts w:ascii="Times New Roman" w:eastAsia="Times New Roman" w:hAnsi="Times New Roman" w:cs="Times New Roman"/>
          <w:sz w:val="28"/>
          <w:szCs w:val="28"/>
          <w:lang w:eastAsia="ru-RU"/>
        </w:rPr>
        <w:tab/>
      </w:r>
      <w:r w:rsidRPr="00850995">
        <w:rPr>
          <w:rFonts w:ascii="Times New Roman" w:eastAsia="Times New Roman" w:hAnsi="Times New Roman" w:cs="Times New Roman"/>
          <w:sz w:val="28"/>
          <w:szCs w:val="28"/>
          <w:lang w:eastAsia="ru-RU"/>
        </w:rPr>
        <w:tab/>
      </w:r>
      <w:r w:rsidRPr="00850995">
        <w:rPr>
          <w:rFonts w:ascii="Times New Roman" w:eastAsia="Times New Roman" w:hAnsi="Times New Roman" w:cs="Times New Roman"/>
          <w:sz w:val="28"/>
          <w:szCs w:val="28"/>
          <w:lang w:eastAsia="ru-RU"/>
        </w:rPr>
        <w:tab/>
      </w:r>
      <w:r w:rsidRPr="00850995">
        <w:rPr>
          <w:rFonts w:ascii="Times New Roman" w:eastAsia="Times New Roman" w:hAnsi="Times New Roman" w:cs="Times New Roman"/>
          <w:sz w:val="28"/>
          <w:szCs w:val="28"/>
          <w:lang w:eastAsia="ru-RU"/>
        </w:rPr>
        <w:tab/>
        <w:t>№ 144</w:t>
      </w:r>
    </w:p>
    <w:p w:rsidR="00850995" w:rsidRPr="00850995" w:rsidRDefault="00850995" w:rsidP="00850995">
      <w:pPr>
        <w:spacing w:after="0" w:line="240" w:lineRule="auto"/>
        <w:jc w:val="both"/>
        <w:rPr>
          <w:rFonts w:ascii="Times New Roman" w:eastAsia="Times New Roman" w:hAnsi="Times New Roman" w:cs="Times New Roman"/>
          <w:sz w:val="28"/>
          <w:szCs w:val="28"/>
          <w:lang w:eastAsia="ru-RU"/>
        </w:rPr>
      </w:pPr>
    </w:p>
    <w:tbl>
      <w:tblPr>
        <w:tblStyle w:val="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850995" w:rsidRPr="00850995" w:rsidTr="0068451A">
        <w:trPr>
          <w:trHeight w:val="1174"/>
        </w:trPr>
        <w:tc>
          <w:tcPr>
            <w:tcW w:w="5211" w:type="dxa"/>
          </w:tcPr>
          <w:p w:rsidR="00850995" w:rsidRPr="00850995" w:rsidRDefault="00850995" w:rsidP="00850995">
            <w:pPr>
              <w:spacing w:after="238"/>
              <w:jc w:val="both"/>
            </w:pPr>
            <w:r w:rsidRPr="00850995">
              <w:rPr>
                <w:sz w:val="28"/>
                <w:szCs w:val="28"/>
              </w:rPr>
              <w:t>О прогнозе социально-экономического развития на 2020 год и на плановый период 2021 – 2024 годов</w:t>
            </w:r>
          </w:p>
        </w:tc>
      </w:tr>
    </w:tbl>
    <w:p w:rsidR="00850995" w:rsidRPr="00850995" w:rsidRDefault="00850995" w:rsidP="00850995">
      <w:pPr>
        <w:spacing w:before="100" w:beforeAutospacing="1" w:after="238" w:line="240" w:lineRule="auto"/>
        <w:ind w:firstLine="652"/>
        <w:jc w:val="both"/>
        <w:rPr>
          <w:rFonts w:ascii="Times New Roman" w:eastAsia="Times New Roman" w:hAnsi="Times New Roman" w:cs="Times New Roman"/>
          <w:sz w:val="28"/>
          <w:szCs w:val="28"/>
          <w:lang w:eastAsia="ru-RU"/>
        </w:rPr>
      </w:pPr>
      <w:proofErr w:type="gramStart"/>
      <w:r w:rsidRPr="00850995">
        <w:rPr>
          <w:rFonts w:ascii="Times New Roman" w:eastAsia="Times New Roman" w:hAnsi="Times New Roman" w:cs="Times New Roman"/>
          <w:sz w:val="28"/>
          <w:szCs w:val="28"/>
          <w:lang w:eastAsia="ru-RU"/>
        </w:rPr>
        <w:lastRenderedPageBreak/>
        <w:t>В соответствии с Федеральным Законом от 28 июня 2014 года № 172-ФЗ «О стратегическом планировании в Российской Федерации», Законом Ханты-Мансийского автономного округа – Югры от 20 июля 2007 года № 99-оз «Об отдельных вопросах организации и осуществления бюджетного процесса в Ханты-Мансийском автономном округе – Югре», постановлением администрации Березовского района от 14 сентября 2016 года № 697 «Об утверждении Порядка разработки, корректировки, осуществления мониторинга и контроля</w:t>
      </w:r>
      <w:proofErr w:type="gramEnd"/>
      <w:r w:rsidRPr="00850995">
        <w:rPr>
          <w:rFonts w:ascii="Times New Roman" w:eastAsia="Times New Roman" w:hAnsi="Times New Roman" w:cs="Times New Roman"/>
          <w:sz w:val="28"/>
          <w:szCs w:val="28"/>
          <w:lang w:eastAsia="ru-RU"/>
        </w:rPr>
        <w:t xml:space="preserve"> реализации прогноза социально-экономического развития Березовского района на среднесрочный период»:</w:t>
      </w:r>
    </w:p>
    <w:p w:rsidR="00850995" w:rsidRPr="00850995" w:rsidRDefault="00850995" w:rsidP="00360663">
      <w:pPr>
        <w:numPr>
          <w:ilvl w:val="0"/>
          <w:numId w:val="5"/>
        </w:numPr>
        <w:tabs>
          <w:tab w:val="num" w:pos="993"/>
        </w:tabs>
        <w:spacing w:before="100" w:beforeAutospacing="1" w:after="0" w:line="240" w:lineRule="auto"/>
        <w:ind w:left="0" w:firstLine="709"/>
        <w:jc w:val="both"/>
        <w:rPr>
          <w:rFonts w:ascii="Times New Roman" w:eastAsia="Times New Roman" w:hAnsi="Times New Roman" w:cs="Times New Roman"/>
          <w:sz w:val="24"/>
          <w:szCs w:val="24"/>
          <w:lang w:eastAsia="ru-RU"/>
        </w:rPr>
      </w:pPr>
      <w:r w:rsidRPr="00850995">
        <w:rPr>
          <w:rFonts w:ascii="Times New Roman" w:eastAsia="Times New Roman" w:hAnsi="Times New Roman" w:cs="Times New Roman"/>
          <w:sz w:val="28"/>
          <w:szCs w:val="28"/>
          <w:lang w:eastAsia="ru-RU"/>
        </w:rPr>
        <w:t>Одобрить прогноз социально-экономического сельского поселения Саранпауль на 2020 год и на плановый период 2021 – 2024 годов согласно приложению к настоящему постановлению.</w:t>
      </w:r>
    </w:p>
    <w:p w:rsidR="00850995" w:rsidRPr="00850995" w:rsidRDefault="00850995" w:rsidP="00360663">
      <w:pPr>
        <w:numPr>
          <w:ilvl w:val="0"/>
          <w:numId w:val="5"/>
        </w:numPr>
        <w:tabs>
          <w:tab w:val="num" w:pos="993"/>
        </w:tabs>
        <w:spacing w:before="100" w:beforeAutospacing="1" w:after="0" w:line="240" w:lineRule="auto"/>
        <w:ind w:left="0" w:firstLine="709"/>
        <w:jc w:val="both"/>
        <w:rPr>
          <w:rFonts w:ascii="Times New Roman" w:eastAsia="Times New Roman" w:hAnsi="Times New Roman" w:cs="Times New Roman"/>
          <w:sz w:val="24"/>
          <w:szCs w:val="24"/>
          <w:lang w:eastAsia="ru-RU"/>
        </w:rPr>
      </w:pPr>
      <w:r w:rsidRPr="00850995">
        <w:rPr>
          <w:rFonts w:ascii="Times New Roman" w:eastAsia="Times New Roman" w:hAnsi="Times New Roman" w:cs="Times New Roman"/>
          <w:sz w:val="28"/>
          <w:szCs w:val="28"/>
          <w:lang w:eastAsia="ru-RU"/>
        </w:rPr>
        <w:t>Разработать проект бюджета сельского поселения Саранпауль на 2020 год и плановый период 2021-2022 годы на основании основных показателей прогноза социально-экономического развития сельского поселения Саранпауль на 2020 год, плановый периода 2021-2024 годы.</w:t>
      </w:r>
    </w:p>
    <w:p w:rsidR="00850995" w:rsidRPr="00850995" w:rsidRDefault="00850995" w:rsidP="00360663">
      <w:pPr>
        <w:numPr>
          <w:ilvl w:val="0"/>
          <w:numId w:val="5"/>
        </w:numPr>
        <w:tabs>
          <w:tab w:val="num" w:pos="993"/>
        </w:tabs>
        <w:spacing w:before="100" w:beforeAutospacing="1" w:after="0" w:line="240" w:lineRule="auto"/>
        <w:ind w:left="0" w:firstLine="709"/>
        <w:jc w:val="both"/>
        <w:rPr>
          <w:rFonts w:ascii="Times New Roman" w:eastAsia="Times New Roman" w:hAnsi="Times New Roman" w:cs="Times New Roman"/>
          <w:sz w:val="24"/>
          <w:szCs w:val="24"/>
          <w:lang w:eastAsia="ru-RU"/>
        </w:rPr>
      </w:pPr>
      <w:r w:rsidRPr="00850995">
        <w:rPr>
          <w:rFonts w:ascii="Times New Roman" w:eastAsia="Times New Roman" w:hAnsi="Times New Roman" w:cs="Times New Roman"/>
          <w:sz w:val="28"/>
          <w:szCs w:val="28"/>
          <w:lang w:eastAsia="ru-RU"/>
        </w:rPr>
        <w:t>Обнародовать настоящее постановление путем размещения в общественно доступных для населения местах  и разместить   на официальном сайте администрации сельского поселения Саранпауль.</w:t>
      </w:r>
    </w:p>
    <w:p w:rsidR="00850995" w:rsidRPr="00850995" w:rsidRDefault="00850995" w:rsidP="00360663">
      <w:pPr>
        <w:numPr>
          <w:ilvl w:val="0"/>
          <w:numId w:val="5"/>
        </w:numPr>
        <w:tabs>
          <w:tab w:val="num" w:pos="993"/>
        </w:tabs>
        <w:spacing w:before="100" w:beforeAutospacing="1" w:after="0" w:line="240" w:lineRule="auto"/>
        <w:ind w:left="0" w:firstLine="709"/>
        <w:jc w:val="both"/>
        <w:rPr>
          <w:rFonts w:ascii="Times New Roman" w:eastAsia="Times New Roman" w:hAnsi="Times New Roman" w:cs="Times New Roman"/>
          <w:sz w:val="24"/>
          <w:szCs w:val="24"/>
          <w:lang w:eastAsia="ru-RU"/>
        </w:rPr>
      </w:pPr>
      <w:proofErr w:type="gramStart"/>
      <w:r w:rsidRPr="00850995">
        <w:rPr>
          <w:rFonts w:ascii="Times New Roman" w:eastAsia="Times New Roman" w:hAnsi="Times New Roman" w:cs="Times New Roman"/>
          <w:sz w:val="28"/>
          <w:szCs w:val="28"/>
          <w:lang w:eastAsia="ru-RU"/>
        </w:rPr>
        <w:t>Контроль за</w:t>
      </w:r>
      <w:proofErr w:type="gramEnd"/>
      <w:r w:rsidRPr="00850995">
        <w:rPr>
          <w:rFonts w:ascii="Times New Roman" w:eastAsia="Times New Roman" w:hAnsi="Times New Roman" w:cs="Times New Roman"/>
          <w:sz w:val="28"/>
          <w:szCs w:val="28"/>
          <w:lang w:eastAsia="ru-RU"/>
        </w:rPr>
        <w:t xml:space="preserve"> выполнением постановления возложить на заместителя главы сельского поселения </w:t>
      </w:r>
      <w:proofErr w:type="spellStart"/>
      <w:r w:rsidRPr="00850995">
        <w:rPr>
          <w:rFonts w:ascii="Times New Roman" w:eastAsia="Times New Roman" w:hAnsi="Times New Roman" w:cs="Times New Roman"/>
          <w:sz w:val="28"/>
          <w:szCs w:val="28"/>
          <w:lang w:eastAsia="ru-RU"/>
        </w:rPr>
        <w:t>Саранпауль</w:t>
      </w:r>
      <w:proofErr w:type="spellEnd"/>
      <w:r w:rsidRPr="00850995">
        <w:rPr>
          <w:rFonts w:ascii="Times New Roman" w:eastAsia="Times New Roman" w:hAnsi="Times New Roman" w:cs="Times New Roman"/>
          <w:sz w:val="28"/>
          <w:szCs w:val="28"/>
          <w:lang w:eastAsia="ru-RU"/>
        </w:rPr>
        <w:t xml:space="preserve"> </w:t>
      </w:r>
      <w:proofErr w:type="spellStart"/>
      <w:r w:rsidRPr="00850995">
        <w:rPr>
          <w:rFonts w:ascii="Times New Roman" w:eastAsia="Times New Roman" w:hAnsi="Times New Roman" w:cs="Times New Roman"/>
          <w:sz w:val="28"/>
          <w:szCs w:val="28"/>
          <w:lang w:eastAsia="ru-RU"/>
        </w:rPr>
        <w:t>И.А.Сметанина</w:t>
      </w:r>
      <w:proofErr w:type="spellEnd"/>
      <w:r w:rsidRPr="00850995">
        <w:rPr>
          <w:rFonts w:ascii="Times New Roman" w:eastAsia="Times New Roman" w:hAnsi="Times New Roman" w:cs="Times New Roman"/>
          <w:sz w:val="28"/>
          <w:szCs w:val="28"/>
          <w:lang w:eastAsia="ru-RU"/>
        </w:rPr>
        <w:t>.</w:t>
      </w:r>
    </w:p>
    <w:p w:rsidR="00850995" w:rsidRPr="00850995" w:rsidRDefault="00850995" w:rsidP="00850995">
      <w:pPr>
        <w:spacing w:before="100" w:beforeAutospacing="1" w:after="0" w:line="240" w:lineRule="auto"/>
        <w:ind w:firstLine="720"/>
        <w:jc w:val="both"/>
        <w:rPr>
          <w:rFonts w:ascii="Times New Roman" w:eastAsia="Times New Roman" w:hAnsi="Times New Roman" w:cs="Times New Roman"/>
          <w:sz w:val="28"/>
          <w:szCs w:val="28"/>
          <w:lang w:eastAsia="ru-RU"/>
        </w:rPr>
      </w:pPr>
    </w:p>
    <w:p w:rsidR="00850995" w:rsidRPr="00850995" w:rsidRDefault="00850995" w:rsidP="00850995">
      <w:pPr>
        <w:spacing w:before="100" w:beforeAutospacing="1" w:after="0" w:line="240" w:lineRule="auto"/>
        <w:ind w:right="23"/>
        <w:rPr>
          <w:rFonts w:ascii="Times New Roman" w:eastAsia="Times New Roman" w:hAnsi="Times New Roman" w:cs="Times New Roman"/>
          <w:sz w:val="28"/>
          <w:szCs w:val="28"/>
          <w:lang w:eastAsia="ru-RU"/>
        </w:rPr>
      </w:pPr>
      <w:r w:rsidRPr="00850995">
        <w:rPr>
          <w:rFonts w:ascii="Times New Roman" w:eastAsia="Times New Roman" w:hAnsi="Times New Roman" w:cs="Times New Roman"/>
          <w:color w:val="000000"/>
          <w:sz w:val="28"/>
          <w:szCs w:val="28"/>
          <w:lang w:eastAsia="ru-RU"/>
        </w:rPr>
        <w:t xml:space="preserve">Глава поселения </w:t>
      </w:r>
      <w:r w:rsidRPr="00850995">
        <w:rPr>
          <w:rFonts w:ascii="Times New Roman" w:eastAsia="Times New Roman" w:hAnsi="Times New Roman" w:cs="Times New Roman"/>
          <w:color w:val="000000"/>
          <w:sz w:val="28"/>
          <w:szCs w:val="28"/>
          <w:lang w:eastAsia="ru-RU"/>
        </w:rPr>
        <w:tab/>
      </w:r>
      <w:r w:rsidRPr="00850995">
        <w:rPr>
          <w:rFonts w:ascii="Times New Roman" w:eastAsia="Times New Roman" w:hAnsi="Times New Roman" w:cs="Times New Roman"/>
          <w:color w:val="000000"/>
          <w:sz w:val="28"/>
          <w:szCs w:val="28"/>
          <w:lang w:eastAsia="ru-RU"/>
        </w:rPr>
        <w:tab/>
      </w:r>
      <w:r w:rsidRPr="00850995">
        <w:rPr>
          <w:rFonts w:ascii="Times New Roman" w:eastAsia="Times New Roman" w:hAnsi="Times New Roman" w:cs="Times New Roman"/>
          <w:color w:val="000000"/>
          <w:sz w:val="28"/>
          <w:szCs w:val="28"/>
          <w:lang w:eastAsia="ru-RU"/>
        </w:rPr>
        <w:tab/>
      </w:r>
      <w:r w:rsidRPr="00850995">
        <w:rPr>
          <w:rFonts w:ascii="Times New Roman" w:eastAsia="Times New Roman" w:hAnsi="Times New Roman" w:cs="Times New Roman"/>
          <w:color w:val="000000"/>
          <w:sz w:val="28"/>
          <w:szCs w:val="28"/>
          <w:lang w:eastAsia="ru-RU"/>
        </w:rPr>
        <w:tab/>
      </w:r>
      <w:r w:rsidRPr="00850995">
        <w:rPr>
          <w:rFonts w:ascii="Times New Roman" w:eastAsia="Times New Roman" w:hAnsi="Times New Roman" w:cs="Times New Roman"/>
          <w:color w:val="000000"/>
          <w:sz w:val="28"/>
          <w:szCs w:val="28"/>
          <w:lang w:eastAsia="ru-RU"/>
        </w:rPr>
        <w:tab/>
      </w:r>
      <w:r w:rsidRPr="00850995">
        <w:rPr>
          <w:rFonts w:ascii="Times New Roman" w:eastAsia="Times New Roman" w:hAnsi="Times New Roman" w:cs="Times New Roman"/>
          <w:color w:val="000000"/>
          <w:sz w:val="28"/>
          <w:szCs w:val="28"/>
          <w:lang w:eastAsia="ru-RU"/>
        </w:rPr>
        <w:tab/>
      </w:r>
      <w:r w:rsidRPr="00850995">
        <w:rPr>
          <w:rFonts w:ascii="Times New Roman" w:eastAsia="Times New Roman" w:hAnsi="Times New Roman" w:cs="Times New Roman"/>
          <w:color w:val="000000"/>
          <w:sz w:val="28"/>
          <w:szCs w:val="28"/>
          <w:lang w:eastAsia="ru-RU"/>
        </w:rPr>
        <w:tab/>
      </w:r>
      <w:r w:rsidRPr="00850995">
        <w:rPr>
          <w:rFonts w:ascii="Times New Roman" w:eastAsia="Times New Roman" w:hAnsi="Times New Roman" w:cs="Times New Roman"/>
          <w:color w:val="000000"/>
          <w:sz w:val="28"/>
          <w:szCs w:val="28"/>
          <w:lang w:eastAsia="ru-RU"/>
        </w:rPr>
        <w:tab/>
      </w:r>
      <w:r w:rsidRPr="00850995">
        <w:rPr>
          <w:rFonts w:ascii="Times New Roman" w:eastAsia="Times New Roman" w:hAnsi="Times New Roman" w:cs="Times New Roman"/>
          <w:color w:val="000000"/>
          <w:sz w:val="28"/>
          <w:szCs w:val="28"/>
          <w:lang w:eastAsia="ru-RU"/>
        </w:rPr>
        <w:tab/>
        <w:t>П.В. Артеев</w:t>
      </w:r>
    </w:p>
    <w:p w:rsidR="00850995" w:rsidRPr="00850995" w:rsidRDefault="00850995" w:rsidP="00850995">
      <w:pPr>
        <w:spacing w:before="100" w:beforeAutospacing="1" w:after="0" w:line="240" w:lineRule="auto"/>
        <w:rPr>
          <w:rFonts w:ascii="Times New Roman" w:eastAsia="Times New Roman" w:hAnsi="Times New Roman" w:cs="Times New Roman"/>
          <w:sz w:val="28"/>
          <w:szCs w:val="28"/>
          <w:lang w:eastAsia="ru-RU"/>
        </w:rPr>
        <w:sectPr w:rsidR="00850995" w:rsidRPr="00850995" w:rsidSect="005C4F58">
          <w:pgSz w:w="11906" w:h="16838"/>
          <w:pgMar w:top="1134" w:right="851" w:bottom="1134" w:left="1701" w:header="709" w:footer="709" w:gutter="0"/>
          <w:cols w:space="708"/>
          <w:docGrid w:linePitch="360"/>
        </w:sectPr>
      </w:pPr>
    </w:p>
    <w:p w:rsidR="00850995" w:rsidRPr="00850995" w:rsidRDefault="00850995" w:rsidP="00850995">
      <w:pPr>
        <w:widowControl w:val="0"/>
        <w:suppressAutoHyphens/>
        <w:spacing w:after="0" w:line="240" w:lineRule="auto"/>
        <w:jc w:val="right"/>
        <w:rPr>
          <w:rFonts w:ascii="Times New Roman" w:eastAsia="Lucida Sans Unicode" w:hAnsi="Times New Roman" w:cs="Times New Roman"/>
          <w:kern w:val="1"/>
          <w:sz w:val="28"/>
          <w:szCs w:val="28"/>
        </w:rPr>
      </w:pPr>
      <w:r w:rsidRPr="00850995">
        <w:rPr>
          <w:rFonts w:ascii="Times New Roman" w:eastAsia="Lucida Sans Unicode" w:hAnsi="Times New Roman" w:cs="Times New Roman"/>
          <w:kern w:val="1"/>
          <w:sz w:val="28"/>
          <w:szCs w:val="28"/>
        </w:rPr>
        <w:lastRenderedPageBreak/>
        <w:t xml:space="preserve">Приложение  к постановлению </w:t>
      </w:r>
    </w:p>
    <w:p w:rsidR="00850995" w:rsidRPr="00850995" w:rsidRDefault="00850995" w:rsidP="00850995">
      <w:pPr>
        <w:widowControl w:val="0"/>
        <w:suppressAutoHyphens/>
        <w:spacing w:after="0" w:line="240" w:lineRule="auto"/>
        <w:jc w:val="right"/>
        <w:rPr>
          <w:rFonts w:ascii="Times New Roman" w:eastAsia="Lucida Sans Unicode" w:hAnsi="Times New Roman" w:cs="Times New Roman"/>
          <w:kern w:val="1"/>
          <w:sz w:val="28"/>
          <w:szCs w:val="28"/>
        </w:rPr>
      </w:pPr>
      <w:r w:rsidRPr="00850995">
        <w:rPr>
          <w:rFonts w:ascii="Times New Roman" w:eastAsia="Lucida Sans Unicode" w:hAnsi="Times New Roman" w:cs="Times New Roman"/>
          <w:kern w:val="1"/>
          <w:sz w:val="28"/>
          <w:szCs w:val="28"/>
        </w:rPr>
        <w:t>от 11.10.2019г. № 144</w:t>
      </w:r>
    </w:p>
    <w:p w:rsidR="00850995" w:rsidRPr="00850995" w:rsidRDefault="00850995" w:rsidP="00850995">
      <w:pPr>
        <w:spacing w:after="0" w:line="240" w:lineRule="auto"/>
        <w:jc w:val="center"/>
        <w:rPr>
          <w:rFonts w:ascii="Times New Roman" w:eastAsia="Times New Roman" w:hAnsi="Times New Roman" w:cs="Times New Roman"/>
          <w:b/>
          <w:sz w:val="32"/>
          <w:szCs w:val="32"/>
          <w:lang w:eastAsia="ru-RU"/>
        </w:rPr>
      </w:pPr>
    </w:p>
    <w:p w:rsidR="00850995" w:rsidRPr="00850995" w:rsidRDefault="00850995" w:rsidP="00850995">
      <w:pPr>
        <w:spacing w:after="0" w:line="240" w:lineRule="auto"/>
        <w:jc w:val="center"/>
        <w:rPr>
          <w:rFonts w:ascii="Times New Roman" w:eastAsia="Times New Roman" w:hAnsi="Times New Roman" w:cs="Times New Roman"/>
          <w:b/>
          <w:sz w:val="32"/>
          <w:szCs w:val="32"/>
          <w:lang w:eastAsia="ru-RU"/>
        </w:rPr>
      </w:pPr>
      <w:r w:rsidRPr="00850995">
        <w:rPr>
          <w:rFonts w:ascii="Times New Roman" w:eastAsia="Times New Roman" w:hAnsi="Times New Roman" w:cs="Times New Roman"/>
          <w:b/>
          <w:sz w:val="32"/>
          <w:szCs w:val="32"/>
          <w:lang w:eastAsia="ru-RU"/>
        </w:rPr>
        <w:t>Прогноз социально – экономического развития</w:t>
      </w:r>
    </w:p>
    <w:p w:rsidR="00850995" w:rsidRPr="00850995" w:rsidRDefault="00850995" w:rsidP="00850995">
      <w:pPr>
        <w:spacing w:after="0" w:line="240" w:lineRule="auto"/>
        <w:jc w:val="center"/>
        <w:rPr>
          <w:rFonts w:ascii="Times New Roman" w:eastAsia="Times New Roman" w:hAnsi="Times New Roman" w:cs="Times New Roman"/>
          <w:b/>
          <w:sz w:val="32"/>
          <w:szCs w:val="32"/>
          <w:lang w:eastAsia="ru-RU"/>
        </w:rPr>
      </w:pPr>
      <w:r w:rsidRPr="00850995">
        <w:rPr>
          <w:rFonts w:ascii="Times New Roman" w:eastAsia="Times New Roman" w:hAnsi="Times New Roman" w:cs="Times New Roman"/>
          <w:b/>
          <w:sz w:val="32"/>
          <w:szCs w:val="32"/>
          <w:lang w:eastAsia="ru-RU"/>
        </w:rPr>
        <w:t xml:space="preserve">муниципального образования </w:t>
      </w:r>
      <w:proofErr w:type="spellStart"/>
      <w:r w:rsidRPr="00850995">
        <w:rPr>
          <w:rFonts w:ascii="Times New Roman" w:eastAsia="Times New Roman" w:hAnsi="Times New Roman" w:cs="Times New Roman"/>
          <w:b/>
          <w:sz w:val="32"/>
          <w:szCs w:val="32"/>
          <w:lang w:eastAsia="ru-RU"/>
        </w:rPr>
        <w:t>с.п</w:t>
      </w:r>
      <w:proofErr w:type="spellEnd"/>
      <w:r w:rsidRPr="00850995">
        <w:rPr>
          <w:rFonts w:ascii="Times New Roman" w:eastAsia="Times New Roman" w:hAnsi="Times New Roman" w:cs="Times New Roman"/>
          <w:b/>
          <w:sz w:val="32"/>
          <w:szCs w:val="32"/>
          <w:lang w:eastAsia="ru-RU"/>
        </w:rPr>
        <w:t>. Саранпауль</w:t>
      </w:r>
    </w:p>
    <w:p w:rsidR="00850995" w:rsidRPr="00850995" w:rsidRDefault="00850995" w:rsidP="00850995">
      <w:pPr>
        <w:spacing w:after="0" w:line="240" w:lineRule="auto"/>
        <w:jc w:val="center"/>
        <w:rPr>
          <w:rFonts w:ascii="Times New Roman" w:eastAsia="Times New Roman" w:hAnsi="Times New Roman" w:cs="Times New Roman"/>
          <w:b/>
          <w:sz w:val="32"/>
          <w:szCs w:val="32"/>
          <w:lang w:eastAsia="ru-RU"/>
        </w:rPr>
      </w:pPr>
      <w:r w:rsidRPr="00850995">
        <w:rPr>
          <w:rFonts w:ascii="Times New Roman" w:eastAsia="Times New Roman" w:hAnsi="Times New Roman" w:cs="Times New Roman"/>
          <w:b/>
          <w:sz w:val="32"/>
          <w:szCs w:val="32"/>
          <w:lang w:eastAsia="ru-RU"/>
        </w:rPr>
        <w:t>на 2020 год и на плановый период 2021 и 2024 годов</w:t>
      </w:r>
    </w:p>
    <w:tbl>
      <w:tblPr>
        <w:tblW w:w="15040" w:type="dxa"/>
        <w:tblInd w:w="94" w:type="dxa"/>
        <w:tblLayout w:type="fixed"/>
        <w:tblLook w:val="04A0" w:firstRow="1" w:lastRow="0" w:firstColumn="1" w:lastColumn="0" w:noHBand="0" w:noVBand="1"/>
      </w:tblPr>
      <w:tblGrid>
        <w:gridCol w:w="379"/>
        <w:gridCol w:w="3321"/>
        <w:gridCol w:w="1276"/>
        <w:gridCol w:w="708"/>
        <w:gridCol w:w="678"/>
        <w:gridCol w:w="710"/>
        <w:gridCol w:w="880"/>
        <w:gridCol w:w="807"/>
        <w:gridCol w:w="753"/>
        <w:gridCol w:w="708"/>
        <w:gridCol w:w="851"/>
        <w:gridCol w:w="675"/>
        <w:gridCol w:w="742"/>
        <w:gridCol w:w="915"/>
        <w:gridCol w:w="786"/>
        <w:gridCol w:w="851"/>
      </w:tblGrid>
      <w:tr w:rsidR="00850995" w:rsidRPr="00850995" w:rsidTr="0068451A">
        <w:trPr>
          <w:trHeight w:val="420"/>
        </w:trPr>
        <w:tc>
          <w:tcPr>
            <w:tcW w:w="379" w:type="dxa"/>
            <w:tcBorders>
              <w:top w:val="single" w:sz="4" w:space="0" w:color="auto"/>
              <w:left w:val="single" w:sz="4" w:space="0" w:color="auto"/>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single" w:sz="4" w:space="0" w:color="auto"/>
              <w:left w:val="nil"/>
              <w:bottom w:val="nil"/>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1276" w:type="dxa"/>
            <w:tcBorders>
              <w:top w:val="single" w:sz="4" w:space="0" w:color="auto"/>
              <w:left w:val="nil"/>
              <w:bottom w:val="nil"/>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отчет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отчет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оценка показателя</w:t>
            </w:r>
          </w:p>
        </w:tc>
        <w:tc>
          <w:tcPr>
            <w:tcW w:w="7968" w:type="dxa"/>
            <w:gridSpan w:val="10"/>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прогноз</w:t>
            </w:r>
          </w:p>
        </w:tc>
      </w:tr>
      <w:tr w:rsidR="00850995" w:rsidRPr="00850995" w:rsidTr="0068451A">
        <w:trPr>
          <w:trHeight w:val="255"/>
        </w:trPr>
        <w:tc>
          <w:tcPr>
            <w:tcW w:w="379" w:type="dxa"/>
            <w:tcBorders>
              <w:top w:val="nil"/>
              <w:left w:val="single" w:sz="4" w:space="0" w:color="auto"/>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nil"/>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Показатели</w:t>
            </w:r>
          </w:p>
        </w:tc>
        <w:tc>
          <w:tcPr>
            <w:tcW w:w="1276" w:type="dxa"/>
            <w:tcBorders>
              <w:top w:val="nil"/>
              <w:left w:val="nil"/>
              <w:bottom w:val="nil"/>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Единица измерения</w:t>
            </w:r>
          </w:p>
        </w:tc>
        <w:tc>
          <w:tcPr>
            <w:tcW w:w="708" w:type="dxa"/>
            <w:tcBorders>
              <w:top w:val="nil"/>
              <w:left w:val="nil"/>
              <w:bottom w:val="nil"/>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nil"/>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nil"/>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1687" w:type="dxa"/>
            <w:gridSpan w:val="2"/>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2020</w:t>
            </w:r>
          </w:p>
        </w:tc>
        <w:tc>
          <w:tcPr>
            <w:tcW w:w="1461" w:type="dxa"/>
            <w:gridSpan w:val="2"/>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2021</w:t>
            </w:r>
          </w:p>
        </w:tc>
        <w:tc>
          <w:tcPr>
            <w:tcW w:w="15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2022</w:t>
            </w:r>
          </w:p>
        </w:tc>
        <w:tc>
          <w:tcPr>
            <w:tcW w:w="16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2023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2024</w:t>
            </w:r>
          </w:p>
        </w:tc>
      </w:tr>
      <w:tr w:rsidR="00850995" w:rsidRPr="00850995" w:rsidTr="0068451A">
        <w:trPr>
          <w:trHeight w:val="240"/>
        </w:trPr>
        <w:tc>
          <w:tcPr>
            <w:tcW w:w="379" w:type="dxa"/>
            <w:tcBorders>
              <w:top w:val="nil"/>
              <w:left w:val="single" w:sz="4" w:space="0" w:color="auto"/>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nil"/>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1276" w:type="dxa"/>
            <w:tcBorders>
              <w:top w:val="nil"/>
              <w:left w:val="nil"/>
              <w:bottom w:val="nil"/>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nil"/>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2017</w:t>
            </w:r>
          </w:p>
        </w:tc>
        <w:tc>
          <w:tcPr>
            <w:tcW w:w="678" w:type="dxa"/>
            <w:tcBorders>
              <w:top w:val="nil"/>
              <w:left w:val="nil"/>
              <w:bottom w:val="nil"/>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2018</w:t>
            </w:r>
          </w:p>
        </w:tc>
        <w:tc>
          <w:tcPr>
            <w:tcW w:w="710" w:type="dxa"/>
            <w:tcBorders>
              <w:top w:val="nil"/>
              <w:left w:val="nil"/>
              <w:bottom w:val="nil"/>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2019</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консервативный</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базовый</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консервативный</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базовый</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консервативный</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базовый</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консервативный</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базовый</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консервативный</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базовый</w:t>
            </w:r>
          </w:p>
        </w:tc>
      </w:tr>
      <w:tr w:rsidR="00850995" w:rsidRPr="00850995" w:rsidTr="0068451A">
        <w:trPr>
          <w:trHeight w:val="24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 вариант</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 вариант</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 вариант</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 вариант</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 вариант</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 вариант</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 вариант</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 вариант</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 вариант</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 вариант</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b/>
                <w:bCs/>
                <w:sz w:val="13"/>
                <w:szCs w:val="13"/>
                <w:lang w:eastAsia="ru-RU"/>
              </w:rPr>
            </w:pPr>
            <w:r w:rsidRPr="00850995">
              <w:rPr>
                <w:rFonts w:ascii="Times New Roman" w:eastAsia="Times New Roman" w:hAnsi="Times New Roman" w:cs="Times New Roman"/>
                <w:b/>
                <w:bCs/>
                <w:sz w:val="13"/>
                <w:szCs w:val="13"/>
                <w:lang w:eastAsia="ru-RU"/>
              </w:rPr>
              <w:t>Население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Численность населения (в среднегодовом исчислении)</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тыс. чел.</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3,548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3,551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3,549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3,553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3,554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3,566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3,570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3,582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3,590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3,601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3,612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3,623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3,637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Численность населения (на 1 января года)</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тыс. чел.</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3,543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3,552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3,550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3,55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3,55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3,56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3,56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3,57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3,58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3,59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3,60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3,61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3,62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Численность населения трудоспособного возраста</w:t>
            </w:r>
            <w:r w:rsidRPr="00850995">
              <w:rPr>
                <w:rFonts w:ascii="Times New Roman" w:eastAsia="Times New Roman" w:hAnsi="Times New Roman" w:cs="Times New Roman"/>
                <w:sz w:val="13"/>
                <w:szCs w:val="13"/>
                <w:lang w:eastAsia="ru-RU"/>
              </w:rPr>
              <w:br/>
              <w:t>(на 1 января года)</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тыс. чел.</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2,237</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2,029</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2,049</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2,07</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2,07</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2,09</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2,09</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2,111</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2,111</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2,132</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2,132</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2,154</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2,154</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Численность населения старше трудоспособного возраста</w:t>
            </w:r>
            <w:r w:rsidRPr="00850995">
              <w:rPr>
                <w:rFonts w:ascii="Times New Roman" w:eastAsia="Times New Roman" w:hAnsi="Times New Roman" w:cs="Times New Roman"/>
                <w:sz w:val="13"/>
                <w:szCs w:val="13"/>
                <w:lang w:eastAsia="ru-RU"/>
              </w:rPr>
              <w:br/>
              <w:t>(на 1 января года)</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тыс. чел.</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0,994</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0,912</w:t>
            </w:r>
          </w:p>
        </w:tc>
        <w:tc>
          <w:tcPr>
            <w:tcW w:w="710" w:type="dxa"/>
            <w:tcBorders>
              <w:top w:val="nil"/>
              <w:left w:val="nil"/>
              <w:bottom w:val="nil"/>
              <w:right w:val="nil"/>
            </w:tcBorders>
            <w:shd w:val="clear" w:color="auto" w:fill="auto"/>
            <w:noWrap/>
            <w:vAlign w:val="bottom"/>
            <w:hideMark/>
          </w:tcPr>
          <w:p w:rsidR="00850995" w:rsidRPr="00850995" w:rsidRDefault="00850995" w:rsidP="00850995">
            <w:pPr>
              <w:spacing w:after="0" w:line="240" w:lineRule="auto"/>
              <w:jc w:val="right"/>
              <w:rPr>
                <w:rFonts w:ascii="Times New Roman" w:eastAsia="Times New Roman" w:hAnsi="Times New Roman" w:cs="Times New Roman"/>
                <w:sz w:val="14"/>
                <w:szCs w:val="14"/>
                <w:lang w:eastAsia="ru-RU"/>
              </w:rPr>
            </w:pPr>
            <w:r w:rsidRPr="00850995">
              <w:rPr>
                <w:rFonts w:ascii="Times New Roman" w:eastAsia="Times New Roman" w:hAnsi="Times New Roman" w:cs="Times New Roman"/>
                <w:sz w:val="14"/>
                <w:szCs w:val="14"/>
                <w:lang w:eastAsia="ru-RU"/>
              </w:rPr>
              <w:t>0,921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0,93</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0,93</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0,94</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0,94</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0,949</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0,949</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0,959</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0,959</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0,968</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0,968</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Ожидаемая продолжительность жизни при рождении</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число лет</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Общий коэффициент рождаемости</w:t>
            </w:r>
          </w:p>
        </w:tc>
        <w:tc>
          <w:tcPr>
            <w:tcW w:w="1276"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число родившихся живыми</w:t>
            </w:r>
            <w:r w:rsidRPr="00850995">
              <w:rPr>
                <w:rFonts w:ascii="Times New Roman" w:eastAsia="Times New Roman" w:hAnsi="Times New Roman" w:cs="Times New Roman"/>
                <w:sz w:val="13"/>
                <w:szCs w:val="13"/>
                <w:lang w:eastAsia="ru-RU"/>
              </w:rPr>
              <w:br/>
              <w:t>на 1000 человек населения</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11,95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7,74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4,43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11,50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11,94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12,57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13,00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13,40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13,82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14,22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14,62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15,02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15,19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Суммарный коэффициент рождаемости</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число детей на 1 женщину</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Общий коэффициент смертности</w:t>
            </w:r>
          </w:p>
        </w:tc>
        <w:tc>
          <w:tcPr>
            <w:tcW w:w="1276"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число умерших на 1000 человек населения</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9,96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8,18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5,09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9,07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8,84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9,26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9,03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9,45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9,21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9,84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9,38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10,02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9,55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Коэффициент естественного прироста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на 1000 человек населения</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1,99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0,44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0,66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2,43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3,09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3,31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3,96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3,95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4,61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4,38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5,24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5,01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5,64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Миграционный прирост (убыль)</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тыс. чел.</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b/>
                <w:bCs/>
                <w:sz w:val="13"/>
                <w:szCs w:val="13"/>
                <w:lang w:eastAsia="ru-RU"/>
              </w:rPr>
            </w:pPr>
            <w:r w:rsidRPr="00850995">
              <w:rPr>
                <w:rFonts w:ascii="Times New Roman" w:eastAsia="Times New Roman" w:hAnsi="Times New Roman" w:cs="Times New Roman"/>
                <w:b/>
                <w:bCs/>
                <w:sz w:val="13"/>
                <w:szCs w:val="13"/>
                <w:lang w:eastAsia="ru-RU"/>
              </w:rPr>
              <w:t>Промышленное производство</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Объем отгруженных товаров собственного производства, выполненных работ и услуг собственными силами</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Индекс промышленного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к предыдущему году</w:t>
            </w:r>
            <w:r w:rsidRPr="00850995">
              <w:rPr>
                <w:rFonts w:ascii="Times New Roman" w:eastAsia="Times New Roman" w:hAnsi="Times New Roman" w:cs="Times New Roman"/>
                <w:sz w:val="13"/>
                <w:szCs w:val="13"/>
                <w:lang w:eastAsia="ru-RU"/>
              </w:rPr>
              <w:br/>
              <w:t>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i/>
                <w:iCs/>
                <w:sz w:val="13"/>
                <w:szCs w:val="13"/>
                <w:lang w:eastAsia="ru-RU"/>
              </w:rPr>
            </w:pPr>
            <w:r w:rsidRPr="00850995">
              <w:rPr>
                <w:rFonts w:ascii="Times New Roman" w:eastAsia="Times New Roman" w:hAnsi="Times New Roman" w:cs="Times New Roman"/>
                <w:i/>
                <w:iCs/>
                <w:sz w:val="13"/>
                <w:szCs w:val="13"/>
                <w:lang w:eastAsia="ru-RU"/>
              </w:rPr>
              <w:t>Индексы производства по видам экономической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3.</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b/>
                <w:bCs/>
                <w:sz w:val="13"/>
                <w:szCs w:val="13"/>
                <w:lang w:eastAsia="ru-RU"/>
              </w:rPr>
            </w:pPr>
            <w:r w:rsidRPr="00850995">
              <w:rPr>
                <w:rFonts w:ascii="Times New Roman" w:eastAsia="Times New Roman" w:hAnsi="Times New Roman" w:cs="Times New Roman"/>
                <w:b/>
                <w:bCs/>
                <w:sz w:val="13"/>
                <w:szCs w:val="13"/>
                <w:lang w:eastAsia="ru-RU"/>
              </w:rPr>
              <w:t>Сельское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lastRenderedPageBreak/>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Продукция сельского хозяйства</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Индекс производства продукции сельского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к предыдущему году</w:t>
            </w:r>
            <w:r w:rsidRPr="00850995">
              <w:rPr>
                <w:rFonts w:ascii="Times New Roman" w:eastAsia="Times New Roman" w:hAnsi="Times New Roman" w:cs="Times New Roman"/>
                <w:sz w:val="13"/>
                <w:szCs w:val="13"/>
                <w:lang w:eastAsia="ru-RU"/>
              </w:rPr>
              <w:br/>
              <w:t>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Продукция растениеводства</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Индекс производства продукции растениеводства</w:t>
            </w:r>
          </w:p>
        </w:tc>
        <w:tc>
          <w:tcPr>
            <w:tcW w:w="1276"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к предыдущему году</w:t>
            </w:r>
            <w:r w:rsidRPr="00850995">
              <w:rPr>
                <w:rFonts w:ascii="Times New Roman" w:eastAsia="Times New Roman" w:hAnsi="Times New Roman" w:cs="Times New Roman"/>
                <w:sz w:val="13"/>
                <w:szCs w:val="13"/>
                <w:lang w:eastAsia="ru-RU"/>
              </w:rPr>
              <w:br/>
              <w:t>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Продукция животноводства</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Индекс производства продукции животноводства</w:t>
            </w:r>
          </w:p>
        </w:tc>
        <w:tc>
          <w:tcPr>
            <w:tcW w:w="1276"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к предыдущему году</w:t>
            </w:r>
            <w:r w:rsidRPr="00850995">
              <w:rPr>
                <w:rFonts w:ascii="Times New Roman" w:eastAsia="Times New Roman" w:hAnsi="Times New Roman" w:cs="Times New Roman"/>
                <w:sz w:val="13"/>
                <w:szCs w:val="13"/>
                <w:lang w:eastAsia="ru-RU"/>
              </w:rPr>
              <w:br/>
              <w:t>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b/>
                <w:bCs/>
                <w:sz w:val="13"/>
                <w:szCs w:val="13"/>
                <w:lang w:eastAsia="ru-RU"/>
              </w:rPr>
            </w:pPr>
            <w:r w:rsidRPr="00850995">
              <w:rPr>
                <w:rFonts w:ascii="Times New Roman" w:eastAsia="Times New Roman" w:hAnsi="Times New Roman" w:cs="Times New Roman"/>
                <w:b/>
                <w:bCs/>
                <w:sz w:val="13"/>
                <w:szCs w:val="13"/>
                <w:lang w:eastAsia="ru-RU"/>
              </w:rPr>
              <w:t>Строительство</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Объем работ, выполненных по виду деятельности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в ценах соответствующих лет; </w:t>
            </w: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Индекс физического объема работ, выполненных по виду деятельности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к предыдущему году</w:t>
            </w:r>
            <w:r w:rsidRPr="00850995">
              <w:rPr>
                <w:rFonts w:ascii="Times New Roman" w:eastAsia="Times New Roman" w:hAnsi="Times New Roman" w:cs="Times New Roman"/>
                <w:sz w:val="13"/>
                <w:szCs w:val="13"/>
                <w:lang w:eastAsia="ru-RU"/>
              </w:rPr>
              <w:br/>
              <w:t>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Индекс-дефлятор по виду деятельности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w:t>
            </w:r>
            <w:proofErr w:type="gramStart"/>
            <w:r w:rsidRPr="00850995">
              <w:rPr>
                <w:rFonts w:ascii="Times New Roman" w:eastAsia="Times New Roman" w:hAnsi="Times New Roman" w:cs="Times New Roman"/>
                <w:sz w:val="13"/>
                <w:szCs w:val="13"/>
                <w:lang w:eastAsia="ru-RU"/>
              </w:rPr>
              <w:t>г</w:t>
            </w:r>
            <w:proofErr w:type="gramEnd"/>
            <w:r w:rsidRPr="00850995">
              <w:rPr>
                <w:rFonts w:ascii="Times New Roman" w:eastAsia="Times New Roman" w:hAnsi="Times New Roman" w:cs="Times New Roman"/>
                <w:sz w:val="13"/>
                <w:szCs w:val="13"/>
                <w:lang w:eastAsia="ru-RU"/>
              </w:rPr>
              <w:t>/г</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Ввод в действие жилых домов</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тыс. кв. м общей площади</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5.</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b/>
                <w:bCs/>
                <w:sz w:val="13"/>
                <w:szCs w:val="13"/>
                <w:lang w:eastAsia="ru-RU"/>
              </w:rPr>
            </w:pPr>
            <w:r w:rsidRPr="00850995">
              <w:rPr>
                <w:rFonts w:ascii="Times New Roman" w:eastAsia="Times New Roman" w:hAnsi="Times New Roman" w:cs="Times New Roman"/>
                <w:b/>
                <w:bCs/>
                <w:sz w:val="13"/>
                <w:szCs w:val="13"/>
                <w:lang w:eastAsia="ru-RU"/>
              </w:rPr>
              <w:t>Торговля и услуги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Оборот розничной торговли</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Индекс физического объема оборота розничной торговли</w:t>
            </w:r>
          </w:p>
        </w:tc>
        <w:tc>
          <w:tcPr>
            <w:tcW w:w="1276"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к предыдущему году</w:t>
            </w:r>
            <w:r w:rsidRPr="00850995">
              <w:rPr>
                <w:rFonts w:ascii="Times New Roman" w:eastAsia="Times New Roman" w:hAnsi="Times New Roman" w:cs="Times New Roman"/>
                <w:sz w:val="13"/>
                <w:szCs w:val="13"/>
                <w:lang w:eastAsia="ru-RU"/>
              </w:rPr>
              <w:br w:type="page"/>
              <w:t>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Объем платных услуг населению</w:t>
            </w:r>
          </w:p>
        </w:tc>
        <w:tc>
          <w:tcPr>
            <w:tcW w:w="1276"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Индекс физического объема платных услуг населению</w:t>
            </w:r>
          </w:p>
        </w:tc>
        <w:tc>
          <w:tcPr>
            <w:tcW w:w="1276"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к предыдущему году</w:t>
            </w:r>
            <w:r w:rsidRPr="00850995">
              <w:rPr>
                <w:rFonts w:ascii="Times New Roman" w:eastAsia="Times New Roman" w:hAnsi="Times New Roman" w:cs="Times New Roman"/>
                <w:sz w:val="13"/>
                <w:szCs w:val="13"/>
                <w:lang w:eastAsia="ru-RU"/>
              </w:rPr>
              <w:br/>
              <w:t>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b/>
                <w:bCs/>
                <w:sz w:val="13"/>
                <w:szCs w:val="13"/>
                <w:lang w:eastAsia="ru-RU"/>
              </w:rPr>
            </w:pPr>
            <w:r w:rsidRPr="00850995">
              <w:rPr>
                <w:rFonts w:ascii="Times New Roman" w:eastAsia="Times New Roman" w:hAnsi="Times New Roman" w:cs="Times New Roman"/>
                <w:b/>
                <w:bCs/>
                <w:sz w:val="13"/>
                <w:szCs w:val="13"/>
                <w:lang w:eastAsia="ru-RU"/>
              </w:rPr>
              <w:t xml:space="preserve">Малое и среднее предпринимательство, включая </w:t>
            </w:r>
            <w:proofErr w:type="spellStart"/>
            <w:r w:rsidRPr="00850995">
              <w:rPr>
                <w:rFonts w:ascii="Times New Roman" w:eastAsia="Times New Roman" w:hAnsi="Times New Roman" w:cs="Times New Roman"/>
                <w:b/>
                <w:bCs/>
                <w:sz w:val="13"/>
                <w:szCs w:val="13"/>
                <w:lang w:eastAsia="ru-RU"/>
              </w:rPr>
              <w:t>микропредприятия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Количество малых и средних предприятий, включая </w:t>
            </w:r>
            <w:proofErr w:type="spellStart"/>
            <w:r w:rsidRPr="00850995">
              <w:rPr>
                <w:rFonts w:ascii="Times New Roman" w:eastAsia="Times New Roman" w:hAnsi="Times New Roman" w:cs="Times New Roman"/>
                <w:sz w:val="13"/>
                <w:szCs w:val="13"/>
                <w:lang w:eastAsia="ru-RU"/>
              </w:rPr>
              <w:t>микропредприятия</w:t>
            </w:r>
            <w:proofErr w:type="spellEnd"/>
            <w:r w:rsidRPr="00850995">
              <w:rPr>
                <w:rFonts w:ascii="Times New Roman" w:eastAsia="Times New Roman" w:hAnsi="Times New Roman" w:cs="Times New Roman"/>
                <w:sz w:val="13"/>
                <w:szCs w:val="13"/>
                <w:lang w:eastAsia="ru-RU"/>
              </w:rPr>
              <w:t xml:space="preserve">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единиц</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w:t>
            </w:r>
          </w:p>
        </w:tc>
      </w:tr>
      <w:tr w:rsidR="00850995" w:rsidRPr="00850995" w:rsidTr="0068451A">
        <w:trPr>
          <w:trHeight w:val="619"/>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850995">
              <w:rPr>
                <w:rFonts w:ascii="Times New Roman" w:eastAsia="Times New Roman" w:hAnsi="Times New Roman" w:cs="Times New Roman"/>
                <w:sz w:val="13"/>
                <w:szCs w:val="13"/>
                <w:lang w:eastAsia="ru-RU"/>
              </w:rPr>
              <w:t>микропредприятия</w:t>
            </w:r>
            <w:proofErr w:type="spellEnd"/>
            <w:r w:rsidRPr="00850995">
              <w:rPr>
                <w:rFonts w:ascii="Times New Roman" w:eastAsia="Times New Roman" w:hAnsi="Times New Roman" w:cs="Times New Roman"/>
                <w:sz w:val="13"/>
                <w:szCs w:val="13"/>
                <w:lang w:eastAsia="ru-RU"/>
              </w:rPr>
              <w:t>) (без внешних совместителей)</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тыс. чел.</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0,066</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0,065</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0,065</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0,065</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0,066</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0,066</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0,067</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0,067</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0,068</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0,068</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0,069</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0,069</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0,07</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Оборот малых и средних предприятий, включая </w:t>
            </w:r>
            <w:proofErr w:type="spellStart"/>
            <w:r w:rsidRPr="00850995">
              <w:rPr>
                <w:rFonts w:ascii="Times New Roman" w:eastAsia="Times New Roman" w:hAnsi="Times New Roman" w:cs="Times New Roman"/>
                <w:sz w:val="13"/>
                <w:szCs w:val="13"/>
                <w:lang w:eastAsia="ru-RU"/>
              </w:rPr>
              <w:t>микропредприятия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млрд</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b/>
                <w:bCs/>
                <w:sz w:val="13"/>
                <w:szCs w:val="13"/>
                <w:lang w:eastAsia="ru-RU"/>
              </w:rPr>
            </w:pPr>
            <w:r w:rsidRPr="00850995">
              <w:rPr>
                <w:rFonts w:ascii="Times New Roman" w:eastAsia="Times New Roman" w:hAnsi="Times New Roman" w:cs="Times New Roman"/>
                <w:b/>
                <w:bCs/>
                <w:sz w:val="13"/>
                <w:szCs w:val="13"/>
                <w:lang w:eastAsia="ru-RU"/>
              </w:rPr>
              <w:t>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Инвестиции в основной капитал</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Индекс физического объема инвестиций в основной капитал</w:t>
            </w:r>
          </w:p>
        </w:tc>
        <w:tc>
          <w:tcPr>
            <w:tcW w:w="1276"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к предыдущему году</w:t>
            </w:r>
            <w:r w:rsidRPr="00850995">
              <w:rPr>
                <w:rFonts w:ascii="Times New Roman" w:eastAsia="Times New Roman" w:hAnsi="Times New Roman" w:cs="Times New Roman"/>
                <w:sz w:val="13"/>
                <w:szCs w:val="13"/>
                <w:lang w:eastAsia="ru-RU"/>
              </w:rPr>
              <w:br/>
              <w:t>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lastRenderedPageBreak/>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Удельный вес инвестиций в основной капитал в валовом региональном продукте</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84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b/>
                <w:bCs/>
                <w:sz w:val="13"/>
                <w:szCs w:val="13"/>
                <w:lang w:eastAsia="ru-RU"/>
              </w:rPr>
            </w:pPr>
            <w:r w:rsidRPr="00850995">
              <w:rPr>
                <w:rFonts w:ascii="Times New Roman" w:eastAsia="Times New Roman" w:hAnsi="Times New Roman" w:cs="Times New Roman"/>
                <w:b/>
                <w:bCs/>
                <w:sz w:val="13"/>
                <w:szCs w:val="13"/>
                <w:lang w:eastAsia="ru-RU"/>
              </w:rPr>
              <w:t>Инвестиции в основной капитал по источникам</w:t>
            </w:r>
            <w:r w:rsidRPr="00850995">
              <w:rPr>
                <w:rFonts w:ascii="Times New Roman" w:eastAsia="Times New Roman" w:hAnsi="Times New Roman" w:cs="Times New Roman"/>
                <w:b/>
                <w:bCs/>
                <w:sz w:val="13"/>
                <w:szCs w:val="13"/>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Собственные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Привлеченные средства, из них:</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кредиты банков,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200" w:firstLine="26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кредиты иностранных банков</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заемные средства других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бюджетные средства,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200" w:firstLine="26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200" w:firstLine="26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200" w:firstLine="26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из местных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прочие</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8.</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b/>
                <w:bCs/>
                <w:sz w:val="13"/>
                <w:szCs w:val="13"/>
                <w:lang w:eastAsia="ru-RU"/>
              </w:rPr>
            </w:pPr>
            <w:r w:rsidRPr="00850995">
              <w:rPr>
                <w:rFonts w:ascii="Times New Roman" w:eastAsia="Times New Roman" w:hAnsi="Times New Roman" w:cs="Times New Roman"/>
                <w:b/>
                <w:bCs/>
                <w:sz w:val="13"/>
                <w:szCs w:val="13"/>
                <w:lang w:eastAsia="ru-RU"/>
              </w:rPr>
              <w:t>Бюджет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i/>
                <w:iCs/>
                <w:sz w:val="13"/>
                <w:szCs w:val="13"/>
                <w:lang w:eastAsia="ru-RU"/>
              </w:rPr>
            </w:pPr>
            <w:r w:rsidRPr="00850995">
              <w:rPr>
                <w:rFonts w:ascii="Times New Roman" w:eastAsia="Times New Roman" w:hAnsi="Times New Roman" w:cs="Times New Roman"/>
                <w:i/>
                <w:iCs/>
                <w:sz w:val="13"/>
                <w:szCs w:val="13"/>
                <w:lang w:eastAsia="ru-RU"/>
              </w:rPr>
              <w:t>Доходы консолидированного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97,28</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63,25</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88,24</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66,72</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68,22</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67,04</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68,37</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68,75</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70,07</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71,47</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72,81</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74,19</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75,66</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i/>
                <w:iCs/>
                <w:sz w:val="13"/>
                <w:szCs w:val="13"/>
                <w:lang w:eastAsia="ru-RU"/>
              </w:rPr>
            </w:pPr>
            <w:r w:rsidRPr="00850995">
              <w:rPr>
                <w:rFonts w:ascii="Times New Roman" w:eastAsia="Times New Roman" w:hAnsi="Times New Roman" w:cs="Times New Roman"/>
                <w:i/>
                <w:iCs/>
                <w:sz w:val="13"/>
                <w:szCs w:val="13"/>
                <w:lang w:eastAsia="ru-RU"/>
              </w:rPr>
              <w:t>Налоговые и неналоговые доходы, всего</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15,08</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18,93</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18,61</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17,76</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19,27</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18,01</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19,34</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18,75</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20,07</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19,47</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20,81</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20,11</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21,58</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i/>
                <w:iCs/>
                <w:sz w:val="13"/>
                <w:szCs w:val="13"/>
                <w:lang w:eastAsia="ru-RU"/>
              </w:rPr>
            </w:pPr>
            <w:r w:rsidRPr="00850995">
              <w:rPr>
                <w:rFonts w:ascii="Times New Roman" w:eastAsia="Times New Roman" w:hAnsi="Times New Roman" w:cs="Times New Roman"/>
                <w:i/>
                <w:iCs/>
                <w:sz w:val="13"/>
                <w:szCs w:val="13"/>
                <w:lang w:eastAsia="ru-RU"/>
              </w:rPr>
              <w:t>Налоговые доходы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14,4</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17,17</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16,24</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16,05</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17,67</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16,3</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17,74</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16,95</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18,37</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17,57</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19,01</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18,21</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19,68</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5,72</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6,82</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6,69</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6,21</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6,99</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6,46</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7,06</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6,72</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7,34</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6,99</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7,63</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7,27</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7,94</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налог на добычу полезных ископаемых</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акцизы</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7,22</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7,77</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7,94</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8,39</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8,39</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8,39</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8,39</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8,73</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8,73</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9,08</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9,08</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9,44</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9,44</w:t>
            </w:r>
          </w:p>
        </w:tc>
      </w:tr>
      <w:tr w:rsidR="00850995" w:rsidRPr="00850995" w:rsidTr="0068451A">
        <w:trPr>
          <w:trHeight w:val="420"/>
        </w:trPr>
        <w:tc>
          <w:tcPr>
            <w:tcW w:w="379" w:type="dxa"/>
            <w:tcBorders>
              <w:top w:val="nil"/>
              <w:left w:val="single" w:sz="4" w:space="0" w:color="auto"/>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nil"/>
              <w:right w:val="single" w:sz="4" w:space="0" w:color="auto"/>
            </w:tcBorders>
            <w:shd w:val="clear" w:color="auto" w:fill="auto"/>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налог, взимаемый в связи с применением упрощенной системы налогообложения</w:t>
            </w:r>
          </w:p>
        </w:tc>
        <w:tc>
          <w:tcPr>
            <w:tcW w:w="1276"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0,01</w:t>
            </w:r>
          </w:p>
        </w:tc>
        <w:tc>
          <w:tcPr>
            <w:tcW w:w="678"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0,002</w:t>
            </w:r>
          </w:p>
        </w:tc>
        <w:tc>
          <w:tcPr>
            <w:tcW w:w="710"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0,002</w:t>
            </w:r>
          </w:p>
        </w:tc>
        <w:tc>
          <w:tcPr>
            <w:tcW w:w="880"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0,006</w:t>
            </w:r>
          </w:p>
        </w:tc>
        <w:tc>
          <w:tcPr>
            <w:tcW w:w="807"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0,001</w:t>
            </w:r>
          </w:p>
        </w:tc>
        <w:tc>
          <w:tcPr>
            <w:tcW w:w="753"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0,006</w:t>
            </w:r>
          </w:p>
        </w:tc>
        <w:tc>
          <w:tcPr>
            <w:tcW w:w="708"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0,001</w:t>
            </w:r>
          </w:p>
        </w:tc>
        <w:tc>
          <w:tcPr>
            <w:tcW w:w="851"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0,001</w:t>
            </w:r>
          </w:p>
        </w:tc>
        <w:tc>
          <w:tcPr>
            <w:tcW w:w="675"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0,001</w:t>
            </w:r>
          </w:p>
        </w:tc>
        <w:tc>
          <w:tcPr>
            <w:tcW w:w="742"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0,001</w:t>
            </w:r>
          </w:p>
        </w:tc>
        <w:tc>
          <w:tcPr>
            <w:tcW w:w="915"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0,001</w:t>
            </w:r>
          </w:p>
        </w:tc>
        <w:tc>
          <w:tcPr>
            <w:tcW w:w="786"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0,001</w:t>
            </w:r>
          </w:p>
        </w:tc>
        <w:tc>
          <w:tcPr>
            <w:tcW w:w="851"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0,001</w:t>
            </w:r>
          </w:p>
        </w:tc>
      </w:tr>
      <w:tr w:rsidR="00850995" w:rsidRPr="00850995" w:rsidTr="0068451A">
        <w:trPr>
          <w:trHeight w:val="210"/>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0,16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налог на имущество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налог на игорный бизнес</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транспортный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1,15</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2,05</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1,52</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1,15</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1,99</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1,15</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1,99</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1,2</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1,2</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i/>
                <w:iCs/>
                <w:sz w:val="13"/>
                <w:szCs w:val="13"/>
                <w:lang w:eastAsia="ru-RU"/>
              </w:rPr>
            </w:pPr>
            <w:r w:rsidRPr="00850995">
              <w:rPr>
                <w:rFonts w:ascii="Times New Roman" w:eastAsia="Times New Roman" w:hAnsi="Times New Roman" w:cs="Times New Roman"/>
                <w:i/>
                <w:iCs/>
                <w:sz w:val="13"/>
                <w:szCs w:val="13"/>
                <w:lang w:eastAsia="ru-RU"/>
              </w:rPr>
              <w:t>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0,68</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1,76</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2,37</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1,71</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1,6</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1,71</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1,6</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1,8</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1,7</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1,9</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1,8</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1,9</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1,9</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i/>
                <w:iCs/>
                <w:sz w:val="13"/>
                <w:szCs w:val="13"/>
                <w:lang w:eastAsia="ru-RU"/>
              </w:rPr>
            </w:pPr>
            <w:r w:rsidRPr="00850995">
              <w:rPr>
                <w:rFonts w:ascii="Times New Roman" w:eastAsia="Times New Roman" w:hAnsi="Times New Roman" w:cs="Times New Roman"/>
                <w:i/>
                <w:iCs/>
                <w:sz w:val="13"/>
                <w:szCs w:val="13"/>
                <w:lang w:eastAsia="ru-RU"/>
              </w:rPr>
              <w:t>Безвозмездные поступления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82,2</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44,32</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69,63</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48,95</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48,95</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49,03</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49,03</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50</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50</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52</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52</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54,08</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54,08</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субсидии </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субвенции </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0,88</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0,5</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0,66</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0,66</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0,66</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0,67</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0,67</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0,69</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0,69</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0,72</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0,72</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0,75</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дотации </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40,96</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39,72</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40,53</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40,15</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40,15</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43,13</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43,13</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44,86</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44,86</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46,65</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46,65</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48,52</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48,52</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i/>
                <w:iCs/>
                <w:sz w:val="13"/>
                <w:szCs w:val="13"/>
                <w:lang w:eastAsia="ru-RU"/>
              </w:rPr>
            </w:pPr>
            <w:r w:rsidRPr="00850995">
              <w:rPr>
                <w:rFonts w:ascii="Times New Roman" w:eastAsia="Times New Roman" w:hAnsi="Times New Roman" w:cs="Times New Roman"/>
                <w:i/>
                <w:iCs/>
                <w:sz w:val="13"/>
                <w:szCs w:val="13"/>
                <w:lang w:eastAsia="ru-RU"/>
              </w:rPr>
              <w:t>Расходы консолидированного бюджета муниципального образования всего, в том числе по направлениям:</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95,37</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61,65</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92,39</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66,72</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66,72</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67,04</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67,04</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68,75</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70,07</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71,47</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72,81</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74,19</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75,66</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30,45</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32,99</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34,91</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34,25</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34,25</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36,02</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36,02</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37,46</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37,46</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38,96</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38,96</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40,52</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40,52</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0,78</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0,4</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0,4</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0,4</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0,4</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0,4</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0,4</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0,42</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0,42</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0,43</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0,43</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0,45</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0,45</w:t>
            </w:r>
          </w:p>
        </w:tc>
      </w:tr>
      <w:tr w:rsidR="00850995" w:rsidRPr="00850995" w:rsidTr="0068451A">
        <w:trPr>
          <w:trHeight w:val="210"/>
        </w:trPr>
        <w:tc>
          <w:tcPr>
            <w:tcW w:w="379" w:type="dxa"/>
            <w:tcBorders>
              <w:top w:val="nil"/>
              <w:left w:val="single" w:sz="4" w:space="0" w:color="auto"/>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nil"/>
              <w:right w:val="single" w:sz="4" w:space="0" w:color="auto"/>
            </w:tcBorders>
            <w:shd w:val="clear" w:color="auto" w:fill="auto"/>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национальная безопасность и правоохранительная деятельность</w:t>
            </w:r>
          </w:p>
        </w:tc>
        <w:tc>
          <w:tcPr>
            <w:tcW w:w="1276"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34,63</w:t>
            </w:r>
          </w:p>
        </w:tc>
        <w:tc>
          <w:tcPr>
            <w:tcW w:w="678"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1,09</w:t>
            </w:r>
          </w:p>
        </w:tc>
        <w:tc>
          <w:tcPr>
            <w:tcW w:w="710"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0,68</w:t>
            </w:r>
          </w:p>
        </w:tc>
        <w:tc>
          <w:tcPr>
            <w:tcW w:w="880"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807"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753"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708"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851"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0,31</w:t>
            </w:r>
          </w:p>
        </w:tc>
        <w:tc>
          <w:tcPr>
            <w:tcW w:w="675"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0,31</w:t>
            </w:r>
          </w:p>
        </w:tc>
        <w:tc>
          <w:tcPr>
            <w:tcW w:w="742"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0,32</w:t>
            </w:r>
          </w:p>
        </w:tc>
        <w:tc>
          <w:tcPr>
            <w:tcW w:w="915"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0,32</w:t>
            </w:r>
          </w:p>
        </w:tc>
        <w:tc>
          <w:tcPr>
            <w:tcW w:w="786"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0,34</w:t>
            </w:r>
          </w:p>
        </w:tc>
        <w:tc>
          <w:tcPr>
            <w:tcW w:w="851" w:type="dxa"/>
            <w:tcBorders>
              <w:top w:val="nil"/>
              <w:left w:val="nil"/>
              <w:bottom w:val="nil"/>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0,34</w:t>
            </w:r>
          </w:p>
        </w:tc>
      </w:tr>
      <w:tr w:rsidR="00850995" w:rsidRPr="00850995" w:rsidTr="0068451A">
        <w:trPr>
          <w:trHeight w:val="210"/>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lastRenderedPageBreak/>
              <w:t> </w:t>
            </w:r>
          </w:p>
        </w:tc>
        <w:tc>
          <w:tcPr>
            <w:tcW w:w="3321"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16</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10,66</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17,91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16,48</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16,48</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14,45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15,03</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15,03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15,63</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15,63</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16,25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16,25</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12,6</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14,28</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37,46</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14,55</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16,05</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15,12</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16,45</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14,80</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17,11</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16,35</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17,79</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17,01</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18,50</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охрана окружающей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0,004</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0,004</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0,004</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0,004</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0,004</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0,00</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0,67</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0,93</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0,21</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0,21</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0,22</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0,22</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0,22</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0,22</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здравоохранение</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0,31</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0,31</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0,32</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0,32</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0,34</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0,34</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0,04</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1,05</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0,5</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0,20</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0,20</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0,20</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0,20</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0,20</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0,20</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средства массовой информации</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ind w:firstLineChars="100" w:firstLine="130"/>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i/>
                <w:iCs/>
                <w:sz w:val="13"/>
                <w:szCs w:val="13"/>
                <w:lang w:eastAsia="ru-RU"/>
              </w:rPr>
            </w:pPr>
            <w:r w:rsidRPr="00850995">
              <w:rPr>
                <w:rFonts w:ascii="Times New Roman" w:eastAsia="Times New Roman" w:hAnsi="Times New Roman" w:cs="Times New Roman"/>
                <w:i/>
                <w:iCs/>
                <w:sz w:val="13"/>
                <w:szCs w:val="13"/>
                <w:lang w:eastAsia="ru-RU"/>
              </w:rPr>
              <w:t>Дефици</w:t>
            </w:r>
            <w:proofErr w:type="gramStart"/>
            <w:r w:rsidRPr="00850995">
              <w:rPr>
                <w:rFonts w:ascii="Times New Roman" w:eastAsia="Times New Roman" w:hAnsi="Times New Roman" w:cs="Times New Roman"/>
                <w:i/>
                <w:iCs/>
                <w:sz w:val="13"/>
                <w:szCs w:val="13"/>
                <w:lang w:eastAsia="ru-RU"/>
              </w:rPr>
              <w:t>т(</w:t>
            </w:r>
            <w:proofErr w:type="gramEnd"/>
            <w:r w:rsidRPr="00850995">
              <w:rPr>
                <w:rFonts w:ascii="Times New Roman" w:eastAsia="Times New Roman" w:hAnsi="Times New Roman" w:cs="Times New Roman"/>
                <w:i/>
                <w:iCs/>
                <w:sz w:val="13"/>
                <w:szCs w:val="13"/>
                <w:lang w:eastAsia="ru-RU"/>
              </w:rPr>
              <w:t>-), профицит(+)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1,9</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1,6</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-4,15</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Муниципальный долг</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9.</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b/>
                <w:bCs/>
                <w:sz w:val="13"/>
                <w:szCs w:val="13"/>
                <w:lang w:eastAsia="ru-RU"/>
              </w:rPr>
            </w:pPr>
            <w:r w:rsidRPr="00850995">
              <w:rPr>
                <w:rFonts w:ascii="Times New Roman" w:eastAsia="Times New Roman" w:hAnsi="Times New Roman" w:cs="Times New Roman"/>
                <w:b/>
                <w:bCs/>
                <w:sz w:val="13"/>
                <w:szCs w:val="13"/>
                <w:lang w:eastAsia="ru-RU"/>
              </w:rPr>
              <w:t>Денежные доходы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Реальные располагаемые денежные доходы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w:t>
            </w:r>
            <w:proofErr w:type="gramStart"/>
            <w:r w:rsidRPr="00850995">
              <w:rPr>
                <w:rFonts w:ascii="Times New Roman" w:eastAsia="Times New Roman" w:hAnsi="Times New Roman" w:cs="Times New Roman"/>
                <w:sz w:val="13"/>
                <w:szCs w:val="13"/>
                <w:lang w:eastAsia="ru-RU"/>
              </w:rPr>
              <w:t>г</w:t>
            </w:r>
            <w:proofErr w:type="gramEnd"/>
            <w:r w:rsidRPr="00850995">
              <w:rPr>
                <w:rFonts w:ascii="Times New Roman" w:eastAsia="Times New Roman" w:hAnsi="Times New Roman" w:cs="Times New Roman"/>
                <w:sz w:val="13"/>
                <w:szCs w:val="13"/>
                <w:lang w:eastAsia="ru-RU"/>
              </w:rPr>
              <w:t>/г</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Численность населения с денежными доходами </w:t>
            </w:r>
            <w:proofErr w:type="gramStart"/>
            <w:r w:rsidRPr="00850995">
              <w:rPr>
                <w:rFonts w:ascii="Times New Roman" w:eastAsia="Times New Roman" w:hAnsi="Times New Roman" w:cs="Times New Roman"/>
                <w:sz w:val="13"/>
                <w:szCs w:val="13"/>
                <w:lang w:eastAsia="ru-RU"/>
              </w:rPr>
              <w:t>ниже прожиточного минимума к общей численности населения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b/>
                <w:bCs/>
                <w:sz w:val="13"/>
                <w:szCs w:val="13"/>
                <w:lang w:eastAsia="ru-RU"/>
              </w:rPr>
            </w:pPr>
            <w:r w:rsidRPr="00850995">
              <w:rPr>
                <w:rFonts w:ascii="Times New Roman" w:eastAsia="Times New Roman" w:hAnsi="Times New Roman" w:cs="Times New Roman"/>
                <w:b/>
                <w:bCs/>
                <w:sz w:val="13"/>
                <w:szCs w:val="13"/>
                <w:lang w:eastAsia="ru-RU"/>
              </w:rPr>
              <w:t>Труд и занятость</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Численность рабочей силы</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тыс. чел.</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1,408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1,406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1,419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1,415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1,417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1,415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1,417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1,418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1,420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1,425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1,427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1,425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1,427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Среднегодовая численность занятых в экономике (по данным баланса трудовых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тыс. чел.</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0,898</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0,901</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0,907</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0,910</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0,912</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0,911</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0,913</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0,914</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0,916</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0,92</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0,922</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0,921</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0,923</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Номинальная начисленная среднемесячная заработная плата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рублей</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40 842,3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40 706,3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40 437,0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40 706,8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41 023,7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41 479,4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41 802,4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42 174,3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42 503,0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42 741,4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43 075,1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43 553,1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43 893,4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Темп роста номинальной начисленной среднемесячной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w:t>
            </w:r>
            <w:proofErr w:type="gramStart"/>
            <w:r w:rsidRPr="00850995">
              <w:rPr>
                <w:rFonts w:ascii="Times New Roman" w:eastAsia="Times New Roman" w:hAnsi="Times New Roman" w:cs="Times New Roman"/>
                <w:sz w:val="13"/>
                <w:szCs w:val="13"/>
                <w:lang w:eastAsia="ru-RU"/>
              </w:rPr>
              <w:t>г</w:t>
            </w:r>
            <w:proofErr w:type="gramEnd"/>
            <w:r w:rsidRPr="00850995">
              <w:rPr>
                <w:rFonts w:ascii="Times New Roman" w:eastAsia="Times New Roman" w:hAnsi="Times New Roman" w:cs="Times New Roman"/>
                <w:sz w:val="13"/>
                <w:szCs w:val="13"/>
                <w:lang w:eastAsia="ru-RU"/>
              </w:rPr>
              <w:t>/г</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99,78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99,67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99,34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100,67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101,45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101,90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101,90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101,68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101,68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101,34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101,35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101,90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101,90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Реальная заработная плата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w:t>
            </w:r>
            <w:proofErr w:type="gramStart"/>
            <w:r w:rsidRPr="00850995">
              <w:rPr>
                <w:rFonts w:ascii="Times New Roman" w:eastAsia="Times New Roman" w:hAnsi="Times New Roman" w:cs="Times New Roman"/>
                <w:sz w:val="13"/>
                <w:szCs w:val="13"/>
                <w:lang w:eastAsia="ru-RU"/>
              </w:rPr>
              <w:t>г</w:t>
            </w:r>
            <w:proofErr w:type="gramEnd"/>
            <w:r w:rsidRPr="00850995">
              <w:rPr>
                <w:rFonts w:ascii="Times New Roman" w:eastAsia="Times New Roman" w:hAnsi="Times New Roman" w:cs="Times New Roman"/>
                <w:sz w:val="13"/>
                <w:szCs w:val="13"/>
                <w:lang w:eastAsia="ru-RU"/>
              </w:rPr>
              <w:t>/г</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Уровень зарегистрированной безработицы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6,19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4,71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4,23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4,39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4,31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4,24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4,16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4,09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4,01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3,92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3,85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3,78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3,70   </w:t>
            </w:r>
          </w:p>
        </w:tc>
      </w:tr>
      <w:tr w:rsidR="00850995" w:rsidRPr="00850995" w:rsidTr="0068451A">
        <w:trPr>
          <w:trHeight w:val="4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Численность безработных, зарегистрированных в государственных учреждениях службы занятости населения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тыс. чел.</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0,085</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0,064</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0,058</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0,06</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0,059</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0,058</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0,057</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0,056</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0,055</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0,054</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0,053</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0,052</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0,051</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Фонд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proofErr w:type="gramStart"/>
            <w:r w:rsidRPr="00850995">
              <w:rPr>
                <w:rFonts w:ascii="Times New Roman" w:eastAsia="Times New Roman" w:hAnsi="Times New Roman" w:cs="Times New Roman"/>
                <w:sz w:val="13"/>
                <w:szCs w:val="13"/>
                <w:lang w:eastAsia="ru-RU"/>
              </w:rPr>
              <w:t>млн</w:t>
            </w:r>
            <w:proofErr w:type="gramEnd"/>
            <w:r w:rsidRPr="00850995">
              <w:rPr>
                <w:rFonts w:ascii="Times New Roman" w:eastAsia="Times New Roman" w:hAnsi="Times New Roman" w:cs="Times New Roman"/>
                <w:sz w:val="13"/>
                <w:szCs w:val="13"/>
                <w:lang w:eastAsia="ru-RU"/>
              </w:rPr>
              <w:t xml:space="preserve"> руб.</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440,12   </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440,12   </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440,12   </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444,52   </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448,96   </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453,45   </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457,99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462,57   </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467,19   </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471,86   </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476,58   </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481,35   </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486,16   </w:t>
            </w:r>
          </w:p>
        </w:tc>
      </w:tr>
      <w:tr w:rsidR="00850995" w:rsidRPr="00850995" w:rsidTr="0068451A">
        <w:trPr>
          <w:trHeight w:val="2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w:t>
            </w:r>
          </w:p>
        </w:tc>
        <w:tc>
          <w:tcPr>
            <w:tcW w:w="332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Темп роста фонда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 xml:space="preserve">% </w:t>
            </w:r>
            <w:proofErr w:type="gramStart"/>
            <w:r w:rsidRPr="00850995">
              <w:rPr>
                <w:rFonts w:ascii="Times New Roman" w:eastAsia="Times New Roman" w:hAnsi="Times New Roman" w:cs="Times New Roman"/>
                <w:sz w:val="13"/>
                <w:szCs w:val="13"/>
                <w:lang w:eastAsia="ru-RU"/>
              </w:rPr>
              <w:t>г</w:t>
            </w:r>
            <w:proofErr w:type="gramEnd"/>
            <w:r w:rsidRPr="00850995">
              <w:rPr>
                <w:rFonts w:ascii="Times New Roman" w:eastAsia="Times New Roman" w:hAnsi="Times New Roman" w:cs="Times New Roman"/>
                <w:sz w:val="13"/>
                <w:szCs w:val="13"/>
                <w:lang w:eastAsia="ru-RU"/>
              </w:rPr>
              <w:t>/г</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100</w:t>
            </w:r>
          </w:p>
        </w:tc>
        <w:tc>
          <w:tcPr>
            <w:tcW w:w="67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100</w:t>
            </w:r>
          </w:p>
        </w:tc>
        <w:tc>
          <w:tcPr>
            <w:tcW w:w="71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101</w:t>
            </w:r>
          </w:p>
        </w:tc>
        <w:tc>
          <w:tcPr>
            <w:tcW w:w="807"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102,01</w:t>
            </w:r>
          </w:p>
        </w:tc>
        <w:tc>
          <w:tcPr>
            <w:tcW w:w="753"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102,01</w:t>
            </w:r>
          </w:p>
        </w:tc>
        <w:tc>
          <w:tcPr>
            <w:tcW w:w="708"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102,01</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102,01</w:t>
            </w:r>
          </w:p>
        </w:tc>
        <w:tc>
          <w:tcPr>
            <w:tcW w:w="67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102,01</w:t>
            </w:r>
          </w:p>
        </w:tc>
        <w:tc>
          <w:tcPr>
            <w:tcW w:w="742"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102,01</w:t>
            </w:r>
          </w:p>
        </w:tc>
        <w:tc>
          <w:tcPr>
            <w:tcW w:w="915"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102,01</w:t>
            </w:r>
          </w:p>
        </w:tc>
        <w:tc>
          <w:tcPr>
            <w:tcW w:w="786"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102,01</w:t>
            </w:r>
          </w:p>
        </w:tc>
        <w:tc>
          <w:tcPr>
            <w:tcW w:w="851" w:type="dxa"/>
            <w:tcBorders>
              <w:top w:val="nil"/>
              <w:left w:val="nil"/>
              <w:bottom w:val="single" w:sz="4" w:space="0" w:color="auto"/>
              <w:right w:val="single" w:sz="4" w:space="0" w:color="auto"/>
            </w:tcBorders>
            <w:shd w:val="clear" w:color="auto" w:fill="auto"/>
            <w:noWrap/>
            <w:vAlign w:val="center"/>
            <w:hideMark/>
          </w:tcPr>
          <w:p w:rsidR="00850995" w:rsidRPr="00850995" w:rsidRDefault="00850995" w:rsidP="00850995">
            <w:pPr>
              <w:spacing w:after="0" w:line="240" w:lineRule="auto"/>
              <w:jc w:val="center"/>
              <w:rPr>
                <w:rFonts w:ascii="Times New Roman" w:eastAsia="Times New Roman" w:hAnsi="Times New Roman" w:cs="Times New Roman"/>
                <w:sz w:val="13"/>
                <w:szCs w:val="13"/>
                <w:lang w:eastAsia="ru-RU"/>
              </w:rPr>
            </w:pPr>
            <w:r w:rsidRPr="00850995">
              <w:rPr>
                <w:rFonts w:ascii="Times New Roman" w:eastAsia="Times New Roman" w:hAnsi="Times New Roman" w:cs="Times New Roman"/>
                <w:sz w:val="13"/>
                <w:szCs w:val="13"/>
                <w:lang w:eastAsia="ru-RU"/>
              </w:rPr>
              <w:t>102,01</w:t>
            </w:r>
          </w:p>
        </w:tc>
      </w:tr>
    </w:tbl>
    <w:p w:rsidR="00850995" w:rsidRPr="00850995" w:rsidRDefault="00850995" w:rsidP="00850995">
      <w:pPr>
        <w:spacing w:after="0" w:line="240" w:lineRule="auto"/>
        <w:rPr>
          <w:rFonts w:ascii="Times New Roman" w:eastAsia="Times New Roman" w:hAnsi="Times New Roman" w:cs="Times New Roman"/>
          <w:sz w:val="24"/>
          <w:szCs w:val="24"/>
          <w:lang w:eastAsia="ru-RU"/>
        </w:rPr>
      </w:pPr>
    </w:p>
    <w:p w:rsidR="00850995" w:rsidRPr="00850995" w:rsidRDefault="00850995" w:rsidP="00850995">
      <w:pPr>
        <w:spacing w:after="0" w:line="240" w:lineRule="auto"/>
        <w:rPr>
          <w:rFonts w:ascii="Times New Roman" w:eastAsia="Times New Roman" w:hAnsi="Times New Roman" w:cs="Times New Roman"/>
          <w:sz w:val="24"/>
          <w:szCs w:val="24"/>
          <w:lang w:eastAsia="ru-RU"/>
        </w:rPr>
        <w:sectPr w:rsidR="00850995" w:rsidRPr="00850995" w:rsidSect="00294675">
          <w:pgSz w:w="16838" w:h="11906" w:orient="landscape"/>
          <w:pgMar w:top="851" w:right="1134" w:bottom="1701" w:left="1134" w:header="709" w:footer="709" w:gutter="0"/>
          <w:cols w:space="708"/>
          <w:docGrid w:linePitch="360"/>
        </w:sectPr>
      </w:pPr>
    </w:p>
    <w:p w:rsidR="00850995" w:rsidRPr="00850995" w:rsidRDefault="00850995" w:rsidP="00850995">
      <w:pPr>
        <w:keepNext/>
        <w:spacing w:before="240" w:after="60" w:line="240" w:lineRule="auto"/>
        <w:ind w:firstLine="708"/>
        <w:jc w:val="center"/>
        <w:outlineLvl w:val="3"/>
        <w:rPr>
          <w:rFonts w:ascii="Times New Roman" w:eastAsia="Calibri" w:hAnsi="Times New Roman" w:cs="Times New Roman"/>
          <w:b/>
          <w:sz w:val="26"/>
          <w:szCs w:val="26"/>
          <w:lang w:eastAsia="ru-RU"/>
        </w:rPr>
      </w:pPr>
      <w:r w:rsidRPr="00850995">
        <w:rPr>
          <w:rFonts w:ascii="Times New Roman" w:eastAsia="Calibri" w:hAnsi="Times New Roman" w:cs="Times New Roman"/>
          <w:b/>
          <w:sz w:val="26"/>
          <w:szCs w:val="26"/>
          <w:lang w:eastAsia="ru-RU"/>
        </w:rPr>
        <w:lastRenderedPageBreak/>
        <w:t>1. Демографическая ситуация и рынок труда</w:t>
      </w:r>
    </w:p>
    <w:p w:rsidR="00850995" w:rsidRPr="00850995" w:rsidRDefault="00850995" w:rsidP="00850995">
      <w:pPr>
        <w:suppressAutoHyphens/>
        <w:spacing w:after="0"/>
        <w:ind w:firstLine="708"/>
        <w:jc w:val="both"/>
        <w:rPr>
          <w:rFonts w:ascii="Times New Roman" w:eastAsia="Times New Roman" w:hAnsi="Times New Roman" w:cs="Times New Roman"/>
          <w:b/>
          <w:sz w:val="26"/>
          <w:szCs w:val="26"/>
          <w:lang w:eastAsia="ru-RU"/>
        </w:rPr>
      </w:pPr>
      <w:r w:rsidRPr="00850995">
        <w:rPr>
          <w:rFonts w:ascii="Times New Roman" w:eastAsia="Times New Roman" w:hAnsi="Times New Roman" w:cs="Times New Roman"/>
          <w:b/>
          <w:sz w:val="26"/>
          <w:szCs w:val="26"/>
          <w:lang w:eastAsia="ru-RU"/>
        </w:rPr>
        <w:t>1.1. Демографическая ситуация</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Calibri" w:hAnsi="Times New Roman" w:cs="Times New Roman"/>
          <w:sz w:val="26"/>
          <w:szCs w:val="26"/>
        </w:rPr>
        <w:t>По информации Федеральной службы государственной статистики среднегодовая численность постоянного населения сельского поселения Саранпауль на 01.01.2019 год составила 3 550 человек.</w:t>
      </w:r>
      <w:r w:rsidRPr="00850995">
        <w:rPr>
          <w:rFonts w:ascii="Times New Roman" w:eastAsia="Times New Roman" w:hAnsi="Times New Roman" w:cs="Times New Roman"/>
          <w:sz w:val="26"/>
          <w:szCs w:val="26"/>
          <w:lang w:eastAsia="ru-RU"/>
        </w:rPr>
        <w:t xml:space="preserve"> </w:t>
      </w:r>
    </w:p>
    <w:p w:rsidR="00850995" w:rsidRPr="00850995" w:rsidRDefault="00850995" w:rsidP="00850995">
      <w:pPr>
        <w:spacing w:after="0"/>
        <w:ind w:firstLine="709"/>
        <w:jc w:val="both"/>
        <w:rPr>
          <w:rFonts w:ascii="Times New Roman" w:eastAsia="Times New Roman" w:hAnsi="Times New Roman" w:cs="Times New Roman"/>
          <w:bCs/>
          <w:iCs/>
          <w:sz w:val="26"/>
          <w:szCs w:val="26"/>
          <w:lang w:eastAsia="ru-RU"/>
        </w:rPr>
      </w:pPr>
      <w:r w:rsidRPr="00850995">
        <w:rPr>
          <w:rFonts w:ascii="Times New Roman" w:eastAsia="Times New Roman" w:hAnsi="Times New Roman" w:cs="Times New Roman"/>
          <w:sz w:val="26"/>
          <w:szCs w:val="26"/>
          <w:lang w:eastAsia="ru-RU"/>
        </w:rPr>
        <w:t>В 2019 году наблюдается замедление снижения среднегодовой численности населения, которая составила 3549 человек, что ниже показателя</w:t>
      </w:r>
      <w:r w:rsidRPr="00850995">
        <w:rPr>
          <w:rFonts w:ascii="Times New Roman" w:eastAsia="Times New Roman" w:hAnsi="Times New Roman" w:cs="Times New Roman"/>
          <w:bCs/>
          <w:iCs/>
          <w:sz w:val="26"/>
          <w:szCs w:val="26"/>
          <w:lang w:eastAsia="ru-RU"/>
        </w:rPr>
        <w:t xml:space="preserve"> 2018 года на 1,26%.  </w:t>
      </w:r>
      <w:r w:rsidRPr="00850995">
        <w:rPr>
          <w:rFonts w:ascii="Times New Roman" w:eastAsia="Times New Roman" w:hAnsi="Times New Roman" w:cs="Times New Roman"/>
          <w:bCs/>
          <w:sz w:val="26"/>
          <w:szCs w:val="26"/>
          <w:lang w:eastAsia="ru-RU"/>
        </w:rPr>
        <w:t xml:space="preserve">Главная причина снижения - регулярный миграционный отток численности </w:t>
      </w:r>
      <w:r w:rsidRPr="00850995">
        <w:rPr>
          <w:rFonts w:ascii="Times New Roman" w:eastAsia="Times New Roman" w:hAnsi="Times New Roman" w:cs="Times New Roman"/>
          <w:sz w:val="26"/>
          <w:szCs w:val="26"/>
          <w:lang w:eastAsia="ru-RU"/>
        </w:rPr>
        <w:t>постоянного</w:t>
      </w:r>
      <w:r w:rsidRPr="00850995">
        <w:rPr>
          <w:rFonts w:ascii="Times New Roman" w:eastAsia="Times New Roman" w:hAnsi="Times New Roman" w:cs="Times New Roman"/>
          <w:bCs/>
          <w:sz w:val="26"/>
          <w:szCs w:val="26"/>
          <w:lang w:eastAsia="ru-RU"/>
        </w:rPr>
        <w:t xml:space="preserve"> населения Березовского района, который имеет </w:t>
      </w:r>
      <w:r w:rsidRPr="00850995">
        <w:rPr>
          <w:rFonts w:ascii="Times New Roman" w:eastAsia="Times New Roman" w:hAnsi="Times New Roman" w:cs="Times New Roman"/>
          <w:sz w:val="26"/>
          <w:szCs w:val="26"/>
          <w:lang w:eastAsia="ru-RU"/>
        </w:rPr>
        <w:t>характерные возрастные и региональные особенности.</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Calibri" w:hAnsi="Times New Roman" w:cs="Times New Roman"/>
          <w:sz w:val="26"/>
          <w:szCs w:val="26"/>
          <w:lang w:eastAsia="ru-RU"/>
        </w:rPr>
        <w:t>По состоянию на 01 января 2019 года естественная убыль населения за отчетный период составила (- 2) человека, коэффициент естественной убыли населения (- 0,44) промилле на 1000 населения</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Главная причина в том, что в репродуктивный возра</w:t>
      </w:r>
      <w:proofErr w:type="gramStart"/>
      <w:r w:rsidRPr="00850995">
        <w:rPr>
          <w:rFonts w:ascii="Times New Roman" w:eastAsia="Times New Roman" w:hAnsi="Times New Roman" w:cs="Times New Roman"/>
          <w:sz w:val="26"/>
          <w:szCs w:val="26"/>
          <w:lang w:eastAsia="ru-RU"/>
        </w:rPr>
        <w:t>ст вст</w:t>
      </w:r>
      <w:proofErr w:type="gramEnd"/>
      <w:r w:rsidRPr="00850995">
        <w:rPr>
          <w:rFonts w:ascii="Times New Roman" w:eastAsia="Times New Roman" w:hAnsi="Times New Roman" w:cs="Times New Roman"/>
          <w:sz w:val="26"/>
          <w:szCs w:val="26"/>
          <w:lang w:eastAsia="ru-RU"/>
        </w:rPr>
        <w:t>упило поколение, родившееся в 90-ые годы, когда в целом на территории Российской Федерации, так и на территории Ханты-Мансийского автономного округа – Югры, был зафиксирован максимальный спад рождаемости.</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Демографическая политика, направленная на снижение преждевременной смертности, улучшение репродуктивного здоровья населения, повышение уровня рождаемости, укрепление семьи, увеличение продолжительности жизни позволяют прогнозировать увеличение показателя естественного прироста населения и в прогнозируемом периоде.</w:t>
      </w:r>
    </w:p>
    <w:p w:rsidR="00850995" w:rsidRPr="00850995" w:rsidRDefault="00850995" w:rsidP="00850995">
      <w:pPr>
        <w:tabs>
          <w:tab w:val="left" w:pos="390"/>
          <w:tab w:val="left" w:pos="3053"/>
        </w:tabs>
        <w:spacing w:after="0"/>
        <w:ind w:firstLine="709"/>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Основная задача развития Березовского района заключается в устранении имеющихся негативных тенденций в демографической ситуации (проблемы трудоустройства, повышение уровня и качества жизни населения), создании благоприятных условий для стабилизации и роста численности населения, у</w:t>
      </w:r>
      <w:r w:rsidRPr="00850995">
        <w:rPr>
          <w:rFonts w:ascii="Times New Roman" w:eastAsia="Times New Roman" w:hAnsi="Times New Roman" w:cs="Times New Roman"/>
          <w:bCs/>
          <w:sz w:val="26"/>
          <w:szCs w:val="26"/>
          <w:lang w:eastAsia="ru-RU"/>
        </w:rPr>
        <w:t>крепления института семьи, повышения статуса семьи в обществе, возрождения и сохранения духовно-нравственных традиций семейных отношений.</w:t>
      </w:r>
      <w:r w:rsidRPr="00850995">
        <w:rPr>
          <w:rFonts w:ascii="Times New Roman" w:eastAsia="Times New Roman" w:hAnsi="Times New Roman" w:cs="Times New Roman"/>
          <w:sz w:val="26"/>
          <w:szCs w:val="26"/>
          <w:lang w:eastAsia="ru-RU"/>
        </w:rPr>
        <w:t xml:space="preserve"> Необходимо обеспечить комфортные условия для населения путем создания социально-экономической среды, способной обеспечить потребности населения в полном объеме. </w:t>
      </w:r>
    </w:p>
    <w:p w:rsidR="00850995" w:rsidRPr="00850995" w:rsidRDefault="00850995" w:rsidP="00850995">
      <w:pPr>
        <w:tabs>
          <w:tab w:val="left" w:pos="709"/>
          <w:tab w:val="center" w:pos="4677"/>
          <w:tab w:val="right" w:pos="9355"/>
        </w:tabs>
        <w:spacing w:after="0" w:line="240" w:lineRule="auto"/>
        <w:ind w:firstLine="708"/>
        <w:jc w:val="both"/>
        <w:rPr>
          <w:rFonts w:ascii="Times New Roman" w:eastAsia="Calibri" w:hAnsi="Times New Roman" w:cs="Times New Roman"/>
          <w:sz w:val="26"/>
          <w:szCs w:val="26"/>
          <w:lang w:eastAsia="ru-RU"/>
        </w:rPr>
      </w:pPr>
    </w:p>
    <w:p w:rsidR="00850995" w:rsidRPr="00850995" w:rsidRDefault="00850995" w:rsidP="00850995">
      <w:pPr>
        <w:tabs>
          <w:tab w:val="left" w:pos="709"/>
          <w:tab w:val="center" w:pos="4677"/>
          <w:tab w:val="right" w:pos="9355"/>
        </w:tabs>
        <w:spacing w:after="0" w:line="240" w:lineRule="auto"/>
        <w:ind w:firstLine="708"/>
        <w:jc w:val="both"/>
        <w:rPr>
          <w:rFonts w:ascii="Times New Roman" w:eastAsia="Times New Roman" w:hAnsi="Times New Roman" w:cs="Times New Roman"/>
          <w:b/>
          <w:sz w:val="26"/>
          <w:szCs w:val="26"/>
          <w:lang w:eastAsia="ar-SA"/>
        </w:rPr>
      </w:pPr>
      <w:r w:rsidRPr="00850995">
        <w:rPr>
          <w:rFonts w:ascii="Times New Roman" w:eastAsia="Calibri" w:hAnsi="Times New Roman" w:cs="Times New Roman"/>
          <w:sz w:val="26"/>
          <w:szCs w:val="26"/>
          <w:lang w:eastAsia="ru-RU"/>
        </w:rPr>
        <w:tab/>
      </w:r>
      <w:r w:rsidRPr="00850995">
        <w:rPr>
          <w:rFonts w:ascii="Times New Roman" w:eastAsia="Times New Roman" w:hAnsi="Times New Roman" w:cs="Times New Roman"/>
          <w:b/>
          <w:sz w:val="26"/>
          <w:szCs w:val="26"/>
          <w:lang w:eastAsia="ar-SA"/>
        </w:rPr>
        <w:t>1.2. Численность трудовых ресурсов</w:t>
      </w:r>
      <w:r w:rsidRPr="00850995">
        <w:rPr>
          <w:rFonts w:ascii="Times New Roman" w:eastAsia="Times New Roman" w:hAnsi="Times New Roman" w:cs="Times New Roman"/>
          <w:b/>
          <w:sz w:val="26"/>
          <w:szCs w:val="26"/>
          <w:lang w:eastAsia="ar-SA"/>
        </w:rPr>
        <w:tab/>
      </w:r>
    </w:p>
    <w:p w:rsidR="00850995" w:rsidRPr="00850995" w:rsidRDefault="00850995" w:rsidP="00850995">
      <w:pPr>
        <w:spacing w:before="100" w:beforeAutospacing="1" w:after="0"/>
        <w:ind w:firstLine="709"/>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shd w:val="clear" w:color="auto" w:fill="FFFFFF"/>
          <w:lang w:eastAsia="ru-RU"/>
        </w:rPr>
        <w:t>Важнейшими индикаторами на рынке труда являются показатели уровня экономической активности населения, его занятости и безработицы. Повышение этих показателей ведет к несомненному улучшению рынка труда и его благосостояния.</w:t>
      </w:r>
    </w:p>
    <w:p w:rsidR="00850995" w:rsidRPr="00850995" w:rsidRDefault="00850995" w:rsidP="00850995">
      <w:pPr>
        <w:suppressAutoHyphens/>
        <w:spacing w:after="0"/>
        <w:ind w:firstLine="708"/>
        <w:jc w:val="both"/>
        <w:rPr>
          <w:rFonts w:ascii="Times New Roman" w:eastAsia="Times New Roman" w:hAnsi="Times New Roman" w:cs="Times New Roman"/>
          <w:sz w:val="26"/>
          <w:szCs w:val="26"/>
          <w:lang w:eastAsia="ar-SA"/>
        </w:rPr>
      </w:pPr>
      <w:r w:rsidRPr="00850995">
        <w:rPr>
          <w:rFonts w:ascii="Times New Roman" w:eastAsia="Times New Roman" w:hAnsi="Times New Roman" w:cs="Times New Roman"/>
          <w:sz w:val="26"/>
          <w:szCs w:val="26"/>
          <w:lang w:eastAsia="ar-SA"/>
        </w:rPr>
        <w:t>Оценка 2019 года численности трудовых ресурсов определена в количестве 1,419 тыс. человек. В прогнозном периоде произойдет постепенное увеличение численности трудовых ресурсов от 1,427 тыс. чел. в 2024 году, в связи с увеличением занятых в частном секторе.</w:t>
      </w:r>
    </w:p>
    <w:p w:rsidR="00850995" w:rsidRPr="00850995" w:rsidRDefault="00850995" w:rsidP="00850995">
      <w:pPr>
        <w:suppressAutoHyphens/>
        <w:spacing w:after="0"/>
        <w:ind w:firstLine="708"/>
        <w:jc w:val="both"/>
        <w:rPr>
          <w:rFonts w:ascii="Times New Roman" w:eastAsia="Times New Roman" w:hAnsi="Times New Roman" w:cs="Times New Roman"/>
          <w:sz w:val="26"/>
          <w:szCs w:val="26"/>
          <w:lang w:eastAsia="ar-SA"/>
        </w:rPr>
      </w:pPr>
      <w:r w:rsidRPr="00850995">
        <w:rPr>
          <w:rFonts w:ascii="Times New Roman" w:eastAsia="Times New Roman" w:hAnsi="Times New Roman" w:cs="Times New Roman"/>
          <w:sz w:val="26"/>
          <w:szCs w:val="26"/>
          <w:lang w:eastAsia="ar-SA"/>
        </w:rPr>
        <w:t xml:space="preserve">Незначительно увеличится численность занятых в экономике прогнозного периода в пределах от 0,907 тыс. чел. до 0,923 тыс. человек. </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lastRenderedPageBreak/>
        <w:t xml:space="preserve">Ситуация на рынке труда поселения  изменялась в течение 2018 года, в сторону увеличения численности безработных граждан. </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Оценка численности безработных граждан в 2019 году, зарегистрированных в службе занятости составила 58 человек, а к 2024 году прогнозируется на уровне 51 человек</w:t>
      </w:r>
      <w:r w:rsidRPr="00850995">
        <w:rPr>
          <w:rFonts w:ascii="Times New Roman" w:eastAsia="Times New Roman" w:hAnsi="Times New Roman" w:cs="Times New Roman"/>
          <w:bCs/>
          <w:sz w:val="26"/>
          <w:szCs w:val="26"/>
          <w:lang w:eastAsia="ru-RU"/>
        </w:rPr>
        <w:t>.</w:t>
      </w:r>
    </w:p>
    <w:p w:rsidR="00850995" w:rsidRPr="00850995" w:rsidRDefault="00850995" w:rsidP="00850995">
      <w:pPr>
        <w:tabs>
          <w:tab w:val="left" w:pos="540"/>
        </w:tabs>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Причина столь высокого уровня заключена в том, что в сельской местности отсутствуют вакансии и безработица носит застойный характер. Население, в том числе и молодежь, проживающее в сельской местности, маломобильно, неспособно и не желает обучаться рабочим профессиям с целью поиска работы в других территориях округа и России.</w:t>
      </w:r>
    </w:p>
    <w:p w:rsidR="00850995" w:rsidRPr="00850995" w:rsidRDefault="00850995" w:rsidP="00850995">
      <w:pPr>
        <w:spacing w:after="0"/>
        <w:ind w:firstLine="708"/>
        <w:jc w:val="both"/>
        <w:rPr>
          <w:rFonts w:ascii="Times New Roman" w:eastAsia="Times New Roman" w:hAnsi="Times New Roman" w:cs="Times New Roman"/>
          <w:bCs/>
          <w:sz w:val="26"/>
          <w:szCs w:val="26"/>
          <w:lang w:eastAsia="ru-RU"/>
        </w:rPr>
      </w:pPr>
      <w:r w:rsidRPr="00850995">
        <w:rPr>
          <w:rFonts w:ascii="Times New Roman" w:eastAsia="Times New Roman" w:hAnsi="Times New Roman" w:cs="Times New Roman"/>
          <w:sz w:val="26"/>
          <w:szCs w:val="26"/>
          <w:lang w:eastAsia="ru-RU"/>
        </w:rPr>
        <w:t xml:space="preserve">Уровень безработицы на регистрируемом рынке труда поселения  по состоянию на 01.01.2019 года составил 4,71%. </w:t>
      </w:r>
      <w:r w:rsidRPr="00850995">
        <w:rPr>
          <w:rFonts w:ascii="Times New Roman" w:eastAsia="Times New Roman" w:hAnsi="Times New Roman" w:cs="Times New Roman"/>
          <w:bCs/>
          <w:sz w:val="26"/>
          <w:szCs w:val="26"/>
          <w:lang w:eastAsia="ru-RU"/>
        </w:rPr>
        <w:t>В прогнозный период до 2024 года ожидаемый уровень безработицы определен до 3,70%.</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Несмотря на проводимую работу, по-прежнему, характерной чертой рынка труда сельского поселения является квалификационное несоответствие спроса и предложения рабочей силы. </w:t>
      </w:r>
    </w:p>
    <w:p w:rsidR="00850995" w:rsidRPr="00850995" w:rsidRDefault="00850995" w:rsidP="00850995">
      <w:pPr>
        <w:spacing w:after="0"/>
        <w:ind w:right="29"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 Меры, предпринимаемые администрацией сельского поселения Саранпауль, а также мероприятия активной политики занятости, как проводимые ранее, так и в дальнейшем, будет способствовать стабилизации рынка труда и обеспечению занятости трудоспособного населения.</w:t>
      </w:r>
    </w:p>
    <w:p w:rsidR="00850995" w:rsidRPr="00850995" w:rsidRDefault="00850995" w:rsidP="00850995">
      <w:pPr>
        <w:spacing w:after="0"/>
        <w:jc w:val="center"/>
        <w:rPr>
          <w:rFonts w:ascii="Times New Roman" w:eastAsia="Times New Roman" w:hAnsi="Times New Roman" w:cs="Times New Roman"/>
          <w:b/>
          <w:sz w:val="26"/>
          <w:szCs w:val="26"/>
          <w:lang w:eastAsia="ru-RU"/>
        </w:rPr>
      </w:pPr>
    </w:p>
    <w:p w:rsidR="00850995" w:rsidRPr="00850995" w:rsidRDefault="00850995" w:rsidP="00850995">
      <w:pPr>
        <w:spacing w:after="0"/>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lang w:eastAsia="ru-RU"/>
        </w:rPr>
        <w:t>Реальный сектор экономики</w:t>
      </w:r>
    </w:p>
    <w:p w:rsidR="00850995" w:rsidRPr="00850995" w:rsidRDefault="00850995" w:rsidP="00850995">
      <w:pPr>
        <w:widowControl w:val="0"/>
        <w:autoSpaceDE w:val="0"/>
        <w:autoSpaceDN w:val="0"/>
        <w:adjustRightInd w:val="0"/>
        <w:spacing w:after="0"/>
        <w:ind w:firstLine="72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adjustRightInd w:val="0"/>
        <w:spacing w:after="0"/>
        <w:ind w:firstLine="720"/>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lang w:eastAsia="ru-RU"/>
        </w:rPr>
        <w:t>2. Промышленность</w:t>
      </w:r>
    </w:p>
    <w:p w:rsidR="00850995" w:rsidRPr="00850995" w:rsidRDefault="00850995" w:rsidP="00850995">
      <w:pPr>
        <w:autoSpaceDE w:val="0"/>
        <w:spacing w:after="0"/>
        <w:ind w:firstLine="709"/>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С 2016 года произошли изменения в видовой структуре объема отгруженной продукции собственного производства, выполненных работ и услуг по крупным и средним предприятиям района в связи с применением в Российской Федерации нового классификатора кодов (ОКВЭД-2). Таким образом, вид деятельности «Производство и распределение электроэнергии, газа и воды» рассматривается в разрезе двух групп:</w:t>
      </w:r>
    </w:p>
    <w:p w:rsidR="00850995" w:rsidRPr="00850995" w:rsidRDefault="00850995" w:rsidP="00850995">
      <w:pPr>
        <w:autoSpaceDE w:val="0"/>
        <w:spacing w:after="0"/>
        <w:ind w:firstLine="709"/>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bCs/>
          <w:sz w:val="26"/>
          <w:szCs w:val="26"/>
          <w:lang w:eastAsia="ru-RU"/>
        </w:rPr>
        <w:t>- обеспечение электрической энергией, газом и паром; кондиционирование воздуха;</w:t>
      </w:r>
    </w:p>
    <w:p w:rsidR="00850995" w:rsidRPr="00850995" w:rsidRDefault="00850995" w:rsidP="00850995">
      <w:pPr>
        <w:autoSpaceDE w:val="0"/>
        <w:spacing w:after="0"/>
        <w:ind w:firstLine="708"/>
        <w:rPr>
          <w:rFonts w:ascii="Times New Roman" w:eastAsia="Times New Roman" w:hAnsi="Times New Roman" w:cs="Times New Roman"/>
          <w:sz w:val="26"/>
          <w:szCs w:val="26"/>
          <w:lang w:eastAsia="ru-RU"/>
        </w:rPr>
      </w:pPr>
      <w:r w:rsidRPr="00850995">
        <w:rPr>
          <w:rFonts w:ascii="Times New Roman" w:eastAsia="Times New Roman" w:hAnsi="Times New Roman" w:cs="Times New Roman"/>
          <w:bCs/>
          <w:sz w:val="26"/>
          <w:szCs w:val="26"/>
          <w:lang w:eastAsia="ru-RU"/>
        </w:rPr>
        <w:t>- водоснабжение; водоотведение, организация сбора и утилизации отходов, деятельность по ликвидации загрязнений.</w:t>
      </w:r>
    </w:p>
    <w:p w:rsidR="00850995" w:rsidRPr="00850995" w:rsidRDefault="00850995" w:rsidP="00850995">
      <w:pPr>
        <w:spacing w:after="0"/>
        <w:rPr>
          <w:rFonts w:ascii="Times New Roman" w:eastAsia="Times New Roman" w:hAnsi="Times New Roman" w:cs="Times New Roman"/>
          <w:sz w:val="26"/>
          <w:szCs w:val="26"/>
          <w:lang w:eastAsia="ru-RU"/>
        </w:rPr>
      </w:pPr>
    </w:p>
    <w:p w:rsidR="00850995" w:rsidRPr="00850995" w:rsidRDefault="00850995" w:rsidP="00850995">
      <w:pPr>
        <w:widowControl w:val="0"/>
        <w:autoSpaceDE w:val="0"/>
        <w:autoSpaceDN w:val="0"/>
        <w:adjustRightInd w:val="0"/>
        <w:spacing w:after="0"/>
        <w:ind w:firstLine="720"/>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bCs/>
          <w:iCs/>
          <w:sz w:val="26"/>
          <w:szCs w:val="26"/>
          <w:lang w:eastAsia="ru-RU"/>
        </w:rPr>
        <w:t>Обрабатывающее производство</w:t>
      </w:r>
    </w:p>
    <w:p w:rsidR="00850995" w:rsidRPr="00850995" w:rsidRDefault="00850995" w:rsidP="00850995">
      <w:pPr>
        <w:spacing w:after="0"/>
        <w:ind w:right="142" w:firstLine="709"/>
        <w:jc w:val="both"/>
        <w:rPr>
          <w:rFonts w:ascii="Times New Roman" w:eastAsia="Calibri" w:hAnsi="Times New Roman" w:cs="Times New Roman"/>
          <w:sz w:val="26"/>
          <w:szCs w:val="26"/>
          <w:lang w:eastAsia="ru-RU"/>
        </w:rPr>
      </w:pPr>
      <w:r w:rsidRPr="00850995">
        <w:rPr>
          <w:rFonts w:ascii="Times New Roman" w:eastAsia="Calibri" w:hAnsi="Times New Roman" w:cs="Times New Roman"/>
          <w:sz w:val="26"/>
          <w:szCs w:val="26"/>
          <w:lang w:eastAsia="ru-RU"/>
        </w:rPr>
        <w:t xml:space="preserve">Обрабатывающие производства включают: производство пищевых продуктов, целлюлозно-бумажное производство, издательская и полиграфическая деятельность, текстильное и швейное производство и другие. </w:t>
      </w:r>
    </w:p>
    <w:p w:rsidR="00850995" w:rsidRPr="00850995" w:rsidRDefault="00850995" w:rsidP="00850995">
      <w:pPr>
        <w:spacing w:after="0"/>
        <w:ind w:right="142" w:firstLine="709"/>
        <w:jc w:val="both"/>
        <w:rPr>
          <w:rFonts w:ascii="Times New Roman" w:eastAsia="Times New Roman" w:hAnsi="Times New Roman" w:cs="Times New Roman"/>
          <w:sz w:val="26"/>
          <w:szCs w:val="26"/>
          <w:lang w:eastAsia="ru-RU"/>
        </w:rPr>
      </w:pPr>
    </w:p>
    <w:p w:rsidR="00850995" w:rsidRPr="00850995" w:rsidRDefault="00850995" w:rsidP="00850995">
      <w:pPr>
        <w:widowControl w:val="0"/>
        <w:autoSpaceDE w:val="0"/>
        <w:autoSpaceDN w:val="0"/>
        <w:adjustRightInd w:val="0"/>
        <w:spacing w:after="0"/>
        <w:ind w:firstLine="708"/>
        <w:rPr>
          <w:rFonts w:ascii="Times New Roman" w:eastAsia="Times New Roman" w:hAnsi="Times New Roman" w:cs="Times New Roman"/>
          <w:b/>
          <w:sz w:val="26"/>
          <w:szCs w:val="26"/>
          <w:lang w:eastAsia="ru-RU"/>
        </w:rPr>
      </w:pPr>
      <w:r w:rsidRPr="00850995">
        <w:rPr>
          <w:rFonts w:ascii="Times New Roman" w:eastAsia="Times New Roman" w:hAnsi="Times New Roman" w:cs="Times New Roman"/>
          <w:b/>
          <w:sz w:val="26"/>
          <w:szCs w:val="26"/>
          <w:lang w:eastAsia="ru-RU"/>
        </w:rPr>
        <w:t>Производство пищевой продукции</w:t>
      </w:r>
    </w:p>
    <w:p w:rsidR="00850995" w:rsidRPr="00850995" w:rsidRDefault="00850995" w:rsidP="00850995">
      <w:pPr>
        <w:widowControl w:val="0"/>
        <w:autoSpaceDE w:val="0"/>
        <w:autoSpaceDN w:val="0"/>
        <w:adjustRightInd w:val="0"/>
        <w:spacing w:after="0"/>
        <w:ind w:firstLine="708"/>
        <w:rPr>
          <w:rFonts w:ascii="Times New Roman" w:eastAsia="Times New Roman" w:hAnsi="Times New Roman" w:cs="Times New Roman"/>
          <w:sz w:val="26"/>
          <w:szCs w:val="26"/>
          <w:lang w:eastAsia="ru-RU"/>
        </w:rPr>
      </w:pPr>
    </w:p>
    <w:p w:rsidR="00850995" w:rsidRPr="00850995" w:rsidRDefault="00850995" w:rsidP="00850995">
      <w:pPr>
        <w:spacing w:after="0"/>
        <w:ind w:firstLine="708"/>
        <w:jc w:val="both"/>
        <w:rPr>
          <w:rFonts w:ascii="Times New Roman" w:eastAsia="Times New Roman" w:hAnsi="Times New Roman" w:cs="Times New Roman"/>
          <w:sz w:val="26"/>
          <w:szCs w:val="26"/>
          <w:lang w:eastAsia="ar-SA"/>
        </w:rPr>
      </w:pPr>
      <w:r w:rsidRPr="00850995">
        <w:rPr>
          <w:rFonts w:ascii="Times New Roman" w:eastAsia="Times New Roman" w:hAnsi="Times New Roman" w:cs="Times New Roman"/>
          <w:sz w:val="26"/>
          <w:szCs w:val="26"/>
          <w:lang w:eastAsia="ar-SA"/>
        </w:rPr>
        <w:lastRenderedPageBreak/>
        <w:t xml:space="preserve">Выпуск хлеба и хлебобулочных изделий на территории сельского поселения осуществляют 4 предприятия, в том числе 2 индивидуальных предпринимателя.  </w:t>
      </w:r>
    </w:p>
    <w:p w:rsidR="00850995" w:rsidRPr="00850995" w:rsidRDefault="00850995" w:rsidP="00850995">
      <w:pPr>
        <w:spacing w:after="0"/>
        <w:ind w:firstLine="720"/>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ПО «</w:t>
      </w:r>
      <w:proofErr w:type="spellStart"/>
      <w:r w:rsidRPr="00850995">
        <w:rPr>
          <w:rFonts w:ascii="Times New Roman" w:eastAsia="Times New Roman" w:hAnsi="Times New Roman" w:cs="Times New Roman"/>
          <w:sz w:val="26"/>
          <w:szCs w:val="26"/>
          <w:lang w:eastAsia="ru-RU"/>
        </w:rPr>
        <w:t>Сосьвинский</w:t>
      </w:r>
      <w:proofErr w:type="spellEnd"/>
      <w:r w:rsidRPr="00850995">
        <w:rPr>
          <w:rFonts w:ascii="Times New Roman" w:eastAsia="Times New Roman" w:hAnsi="Times New Roman" w:cs="Times New Roman"/>
          <w:sz w:val="26"/>
          <w:szCs w:val="26"/>
          <w:lang w:eastAsia="ru-RU"/>
        </w:rPr>
        <w:t xml:space="preserve"> </w:t>
      </w:r>
      <w:proofErr w:type="spellStart"/>
      <w:r w:rsidRPr="00850995">
        <w:rPr>
          <w:rFonts w:ascii="Times New Roman" w:eastAsia="Times New Roman" w:hAnsi="Times New Roman" w:cs="Times New Roman"/>
          <w:sz w:val="26"/>
          <w:szCs w:val="26"/>
          <w:lang w:eastAsia="ru-RU"/>
        </w:rPr>
        <w:t>рыбкооп</w:t>
      </w:r>
      <w:proofErr w:type="spellEnd"/>
      <w:r w:rsidRPr="00850995">
        <w:rPr>
          <w:rFonts w:ascii="Times New Roman" w:eastAsia="Times New Roman" w:hAnsi="Times New Roman" w:cs="Times New Roman"/>
          <w:sz w:val="26"/>
          <w:szCs w:val="26"/>
          <w:lang w:eastAsia="ru-RU"/>
        </w:rPr>
        <w:t>», п. Сосьва;</w:t>
      </w:r>
    </w:p>
    <w:p w:rsidR="00850995" w:rsidRPr="00850995" w:rsidRDefault="00850995" w:rsidP="00850995">
      <w:pPr>
        <w:spacing w:after="0"/>
        <w:ind w:firstLine="720"/>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ПО «</w:t>
      </w:r>
      <w:proofErr w:type="spellStart"/>
      <w:r w:rsidRPr="00850995">
        <w:rPr>
          <w:rFonts w:ascii="Times New Roman" w:eastAsia="Times New Roman" w:hAnsi="Times New Roman" w:cs="Times New Roman"/>
          <w:sz w:val="26"/>
          <w:szCs w:val="26"/>
          <w:lang w:eastAsia="ru-RU"/>
        </w:rPr>
        <w:t>Сосьвинский</w:t>
      </w:r>
      <w:proofErr w:type="spellEnd"/>
      <w:r w:rsidRPr="00850995">
        <w:rPr>
          <w:rFonts w:ascii="Times New Roman" w:eastAsia="Times New Roman" w:hAnsi="Times New Roman" w:cs="Times New Roman"/>
          <w:sz w:val="26"/>
          <w:szCs w:val="26"/>
          <w:lang w:eastAsia="ru-RU"/>
        </w:rPr>
        <w:t xml:space="preserve"> </w:t>
      </w:r>
      <w:proofErr w:type="spellStart"/>
      <w:r w:rsidRPr="00850995">
        <w:rPr>
          <w:rFonts w:ascii="Times New Roman" w:eastAsia="Times New Roman" w:hAnsi="Times New Roman" w:cs="Times New Roman"/>
          <w:sz w:val="26"/>
          <w:szCs w:val="26"/>
          <w:lang w:eastAsia="ru-RU"/>
        </w:rPr>
        <w:t>рыбкооп</w:t>
      </w:r>
      <w:proofErr w:type="spellEnd"/>
      <w:r w:rsidRPr="00850995">
        <w:rPr>
          <w:rFonts w:ascii="Times New Roman" w:eastAsia="Times New Roman" w:hAnsi="Times New Roman" w:cs="Times New Roman"/>
          <w:sz w:val="26"/>
          <w:szCs w:val="26"/>
          <w:lang w:eastAsia="ru-RU"/>
        </w:rPr>
        <w:t>», с. Саранпауль;</w:t>
      </w:r>
    </w:p>
    <w:p w:rsidR="00850995" w:rsidRPr="00850995" w:rsidRDefault="00850995" w:rsidP="00850995">
      <w:pPr>
        <w:spacing w:after="0"/>
        <w:ind w:firstLine="720"/>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ИП «Политова А.П.», с. Саранпауль;</w:t>
      </w:r>
    </w:p>
    <w:p w:rsidR="00850995" w:rsidRPr="00850995" w:rsidRDefault="00850995" w:rsidP="00850995">
      <w:pPr>
        <w:spacing w:after="0"/>
        <w:ind w:firstLine="720"/>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ИП «</w:t>
      </w:r>
      <w:proofErr w:type="spellStart"/>
      <w:r w:rsidRPr="00850995">
        <w:rPr>
          <w:rFonts w:ascii="Times New Roman" w:eastAsia="Times New Roman" w:hAnsi="Times New Roman" w:cs="Times New Roman"/>
          <w:sz w:val="26"/>
          <w:szCs w:val="26"/>
          <w:lang w:eastAsia="ru-RU"/>
        </w:rPr>
        <w:t>Ачилова</w:t>
      </w:r>
      <w:proofErr w:type="spellEnd"/>
      <w:r w:rsidRPr="00850995">
        <w:rPr>
          <w:rFonts w:ascii="Times New Roman" w:eastAsia="Times New Roman" w:hAnsi="Times New Roman" w:cs="Times New Roman"/>
          <w:sz w:val="26"/>
          <w:szCs w:val="26"/>
          <w:lang w:eastAsia="ru-RU"/>
        </w:rPr>
        <w:t xml:space="preserve"> З.А.» с. Саранпауль;</w:t>
      </w:r>
    </w:p>
    <w:p w:rsidR="00850995" w:rsidRPr="00850995" w:rsidRDefault="00850995" w:rsidP="00850995">
      <w:pPr>
        <w:spacing w:after="0"/>
        <w:ind w:firstLine="720"/>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Сдерживающими факторами развития данного вида производства, являются сложная транспортная схема доставки и рост стоимости сырья, а также завоз широкого ассортимента хлеба и хлебобулочной продукции с других территорий.</w:t>
      </w:r>
    </w:p>
    <w:p w:rsidR="00850995" w:rsidRPr="00850995" w:rsidRDefault="00850995" w:rsidP="00850995">
      <w:pPr>
        <w:tabs>
          <w:tab w:val="left" w:pos="540"/>
        </w:tabs>
        <w:spacing w:after="0"/>
        <w:ind w:firstLine="720"/>
        <w:rPr>
          <w:rFonts w:ascii="Times New Roman" w:eastAsia="Times New Roman" w:hAnsi="Times New Roman" w:cs="Times New Roman"/>
          <w:color w:val="FF0000"/>
          <w:sz w:val="26"/>
          <w:szCs w:val="26"/>
          <w:lang w:eastAsia="ru-RU"/>
        </w:rPr>
      </w:pPr>
      <w:r w:rsidRPr="00850995">
        <w:rPr>
          <w:rFonts w:ascii="Times New Roman" w:eastAsia="Times New Roman" w:hAnsi="Times New Roman" w:cs="Times New Roman"/>
          <w:sz w:val="26"/>
          <w:szCs w:val="26"/>
          <w:lang w:eastAsia="ru-RU"/>
        </w:rPr>
        <w:t>Наблюдается снижение среднедушевого потребления хлеба и хлебобулочных изделий с 9,8 до 8,8 кг на человека или на 10,20%.</w:t>
      </w:r>
    </w:p>
    <w:p w:rsidR="00850995" w:rsidRPr="00850995" w:rsidRDefault="00850995" w:rsidP="00850995">
      <w:pPr>
        <w:spacing w:after="0"/>
        <w:ind w:firstLine="720"/>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Незначительное увеличение количества производимой продукции зафиксировано у индивидуального предпринимателя Политовой А.П., с. Саранпауль. </w:t>
      </w:r>
    </w:p>
    <w:p w:rsidR="00850995" w:rsidRPr="00850995" w:rsidRDefault="00850995" w:rsidP="00850995">
      <w:pPr>
        <w:spacing w:after="0"/>
        <w:ind w:firstLine="720"/>
        <w:jc w:val="both"/>
        <w:rPr>
          <w:rFonts w:ascii="Times New Roman" w:eastAsia="Times New Roman" w:hAnsi="Times New Roman" w:cs="Times New Roman"/>
          <w:sz w:val="26"/>
          <w:szCs w:val="26"/>
          <w:lang w:eastAsia="ru-RU"/>
        </w:rPr>
      </w:pPr>
    </w:p>
    <w:p w:rsidR="00850995" w:rsidRPr="00850995" w:rsidRDefault="00850995" w:rsidP="00850995">
      <w:pPr>
        <w:spacing w:after="0"/>
        <w:ind w:firstLine="708"/>
        <w:jc w:val="both"/>
        <w:rPr>
          <w:rFonts w:ascii="Times New Roman" w:eastAsia="Times New Roman" w:hAnsi="Times New Roman" w:cs="Times New Roman"/>
          <w:sz w:val="26"/>
          <w:szCs w:val="26"/>
          <w:lang w:eastAsia="ar-SA"/>
        </w:rPr>
      </w:pPr>
    </w:p>
    <w:p w:rsidR="00850995" w:rsidRPr="00850995" w:rsidRDefault="00850995" w:rsidP="00850995">
      <w:pPr>
        <w:widowControl w:val="0"/>
        <w:autoSpaceDE w:val="0"/>
        <w:autoSpaceDN w:val="0"/>
        <w:adjustRightInd w:val="0"/>
        <w:spacing w:after="0"/>
        <w:ind w:firstLine="708"/>
        <w:rPr>
          <w:rFonts w:ascii="Times New Roman" w:eastAsia="Times New Roman" w:hAnsi="Times New Roman" w:cs="Times New Roman"/>
          <w:b/>
          <w:sz w:val="26"/>
          <w:szCs w:val="26"/>
          <w:lang w:eastAsia="ru-RU"/>
        </w:rPr>
      </w:pPr>
      <w:proofErr w:type="spellStart"/>
      <w:r w:rsidRPr="00850995">
        <w:rPr>
          <w:rFonts w:ascii="Times New Roman" w:eastAsia="Times New Roman" w:hAnsi="Times New Roman" w:cs="Times New Roman"/>
          <w:b/>
          <w:sz w:val="26"/>
          <w:szCs w:val="26"/>
          <w:lang w:eastAsia="ru-RU"/>
        </w:rPr>
        <w:t>Рыбодобыча</w:t>
      </w:r>
      <w:proofErr w:type="spellEnd"/>
      <w:r w:rsidRPr="00850995">
        <w:rPr>
          <w:rFonts w:ascii="Times New Roman" w:eastAsia="Times New Roman" w:hAnsi="Times New Roman" w:cs="Times New Roman"/>
          <w:b/>
          <w:sz w:val="26"/>
          <w:szCs w:val="26"/>
          <w:lang w:eastAsia="ru-RU"/>
        </w:rPr>
        <w:t xml:space="preserve"> и </w:t>
      </w:r>
      <w:proofErr w:type="spellStart"/>
      <w:r w:rsidRPr="00850995">
        <w:rPr>
          <w:rFonts w:ascii="Times New Roman" w:eastAsia="Times New Roman" w:hAnsi="Times New Roman" w:cs="Times New Roman"/>
          <w:b/>
          <w:sz w:val="26"/>
          <w:szCs w:val="26"/>
          <w:lang w:eastAsia="ru-RU"/>
        </w:rPr>
        <w:t>рыбопереработка</w:t>
      </w:r>
      <w:proofErr w:type="spellEnd"/>
    </w:p>
    <w:p w:rsidR="00850995" w:rsidRPr="00850995" w:rsidRDefault="00850995" w:rsidP="00850995">
      <w:pPr>
        <w:widowControl w:val="0"/>
        <w:autoSpaceDE w:val="0"/>
        <w:autoSpaceDN w:val="0"/>
        <w:adjustRightInd w:val="0"/>
        <w:spacing w:after="0"/>
        <w:ind w:firstLine="708"/>
        <w:rPr>
          <w:rFonts w:ascii="Times New Roman" w:eastAsia="Times New Roman" w:hAnsi="Times New Roman" w:cs="Times New Roman"/>
          <w:b/>
          <w:sz w:val="26"/>
          <w:szCs w:val="26"/>
          <w:lang w:eastAsia="ru-RU"/>
        </w:rPr>
      </w:pP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Ведущим </w:t>
      </w:r>
      <w:proofErr w:type="spellStart"/>
      <w:r w:rsidRPr="00850995">
        <w:rPr>
          <w:rFonts w:ascii="Times New Roman" w:eastAsia="Times New Roman" w:hAnsi="Times New Roman" w:cs="Times New Roman"/>
          <w:sz w:val="26"/>
          <w:szCs w:val="26"/>
          <w:lang w:eastAsia="ru-RU"/>
        </w:rPr>
        <w:t>рыбоперерабатывающим</w:t>
      </w:r>
      <w:proofErr w:type="spellEnd"/>
      <w:r w:rsidRPr="00850995">
        <w:rPr>
          <w:rFonts w:ascii="Times New Roman" w:eastAsia="Times New Roman" w:hAnsi="Times New Roman" w:cs="Times New Roman"/>
          <w:sz w:val="26"/>
          <w:szCs w:val="26"/>
          <w:lang w:eastAsia="ru-RU"/>
        </w:rPr>
        <w:t xml:space="preserve"> предприятием сельского поселения Саранпауль является национальная община коренных малочисленных народов Севера «</w:t>
      </w:r>
      <w:proofErr w:type="spellStart"/>
      <w:r w:rsidRPr="00850995">
        <w:rPr>
          <w:rFonts w:ascii="Times New Roman" w:eastAsia="Times New Roman" w:hAnsi="Times New Roman" w:cs="Times New Roman"/>
          <w:sz w:val="26"/>
          <w:szCs w:val="26"/>
          <w:lang w:eastAsia="ru-RU"/>
        </w:rPr>
        <w:t>Рахтынья</w:t>
      </w:r>
      <w:proofErr w:type="spellEnd"/>
      <w:r w:rsidRPr="00850995">
        <w:rPr>
          <w:rFonts w:ascii="Times New Roman" w:eastAsia="Times New Roman" w:hAnsi="Times New Roman" w:cs="Times New Roman"/>
          <w:sz w:val="26"/>
          <w:szCs w:val="26"/>
          <w:lang w:eastAsia="ru-RU"/>
        </w:rPr>
        <w:t>».</w:t>
      </w:r>
    </w:p>
    <w:p w:rsidR="00850995" w:rsidRPr="00850995" w:rsidRDefault="00850995" w:rsidP="00850995">
      <w:pPr>
        <w:spacing w:after="0" w:line="0" w:lineRule="atLeast"/>
        <w:jc w:val="center"/>
        <w:rPr>
          <w:rFonts w:ascii="Times New Roman" w:eastAsia="Times New Roman" w:hAnsi="Times New Roman" w:cs="Times New Roman"/>
          <w:b/>
          <w:sz w:val="26"/>
          <w:szCs w:val="26"/>
          <w:lang w:eastAsia="ru-RU"/>
        </w:rPr>
      </w:pPr>
      <w:r w:rsidRPr="00850995">
        <w:rPr>
          <w:rFonts w:ascii="Times New Roman" w:eastAsia="Times New Roman" w:hAnsi="Times New Roman" w:cs="Times New Roman"/>
          <w:b/>
          <w:sz w:val="26"/>
          <w:szCs w:val="26"/>
          <w:lang w:eastAsia="ru-RU"/>
        </w:rPr>
        <w:t xml:space="preserve">Сведения о добыче водных биологических ресурсов </w:t>
      </w:r>
    </w:p>
    <w:p w:rsidR="00850995" w:rsidRPr="00850995" w:rsidRDefault="00850995" w:rsidP="00850995">
      <w:pPr>
        <w:spacing w:after="0" w:line="0" w:lineRule="atLeast"/>
        <w:jc w:val="center"/>
        <w:rPr>
          <w:rFonts w:ascii="Times New Roman" w:eastAsia="Times New Roman" w:hAnsi="Times New Roman" w:cs="Times New Roman"/>
          <w:b/>
          <w:sz w:val="26"/>
          <w:szCs w:val="26"/>
          <w:lang w:eastAsia="ru-RU"/>
        </w:rPr>
      </w:pPr>
      <w:r w:rsidRPr="00850995">
        <w:rPr>
          <w:rFonts w:ascii="Times New Roman" w:eastAsia="Times New Roman" w:hAnsi="Times New Roman" w:cs="Times New Roman"/>
          <w:b/>
          <w:sz w:val="26"/>
          <w:szCs w:val="26"/>
          <w:lang w:eastAsia="ru-RU"/>
        </w:rPr>
        <w:t xml:space="preserve">за 2018 год </w:t>
      </w:r>
    </w:p>
    <w:p w:rsidR="00850995" w:rsidRPr="00850995" w:rsidRDefault="00850995" w:rsidP="00850995">
      <w:pPr>
        <w:spacing w:after="0" w:line="0" w:lineRule="atLeast"/>
        <w:jc w:val="center"/>
        <w:rPr>
          <w:rFonts w:ascii="Times New Roman" w:eastAsia="Times New Roman" w:hAnsi="Times New Roman" w:cs="Times New Roman"/>
          <w:lang w:eastAsia="ru-RU"/>
        </w:rPr>
      </w:pPr>
      <w:r w:rsidRPr="00850995">
        <w:rPr>
          <w:rFonts w:ascii="Times New Roman" w:eastAsia="Times New Roman" w:hAnsi="Times New Roman" w:cs="Times New Roman"/>
          <w:sz w:val="26"/>
          <w:szCs w:val="26"/>
          <w:lang w:eastAsia="ru-RU"/>
        </w:rPr>
        <w:t xml:space="preserve">                                                                                                                         </w:t>
      </w:r>
      <w:r w:rsidRPr="00850995">
        <w:rPr>
          <w:rFonts w:ascii="Times New Roman" w:eastAsia="Times New Roman" w:hAnsi="Times New Roman" w:cs="Times New Roman"/>
          <w:lang w:eastAsia="ru-RU"/>
        </w:rPr>
        <w:t>(тонн)</w:t>
      </w:r>
    </w:p>
    <w:tbl>
      <w:tblPr>
        <w:tblW w:w="9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76"/>
        <w:gridCol w:w="1843"/>
        <w:gridCol w:w="1701"/>
      </w:tblGrid>
      <w:tr w:rsidR="00850995" w:rsidRPr="00850995" w:rsidTr="0068451A">
        <w:tc>
          <w:tcPr>
            <w:tcW w:w="567" w:type="dxa"/>
            <w:vAlign w:val="center"/>
          </w:tcPr>
          <w:p w:rsidR="00850995" w:rsidRPr="00850995" w:rsidRDefault="00850995" w:rsidP="00850995">
            <w:pPr>
              <w:spacing w:after="0" w:line="0" w:lineRule="atLeast"/>
              <w:jc w:val="center"/>
              <w:rPr>
                <w:rFonts w:ascii="Times New Roman" w:eastAsia="Times New Roman" w:hAnsi="Times New Roman" w:cs="Times New Roman"/>
                <w:b/>
                <w:sz w:val="24"/>
                <w:szCs w:val="24"/>
                <w:lang w:eastAsia="ru-RU"/>
              </w:rPr>
            </w:pPr>
            <w:r w:rsidRPr="00850995">
              <w:rPr>
                <w:rFonts w:ascii="Times New Roman" w:eastAsia="Times New Roman" w:hAnsi="Times New Roman" w:cs="Times New Roman"/>
                <w:b/>
                <w:lang w:eastAsia="ru-RU"/>
              </w:rPr>
              <w:t>№</w:t>
            </w:r>
          </w:p>
          <w:p w:rsidR="00850995" w:rsidRPr="00850995" w:rsidRDefault="00850995" w:rsidP="00850995">
            <w:pPr>
              <w:spacing w:after="0" w:line="0" w:lineRule="atLeast"/>
              <w:jc w:val="center"/>
              <w:rPr>
                <w:rFonts w:ascii="Times New Roman" w:eastAsia="Times New Roman" w:hAnsi="Times New Roman" w:cs="Times New Roman"/>
                <w:b/>
                <w:sz w:val="24"/>
                <w:szCs w:val="24"/>
                <w:lang w:eastAsia="ru-RU"/>
              </w:rPr>
            </w:pPr>
            <w:proofErr w:type="gramStart"/>
            <w:r w:rsidRPr="00850995">
              <w:rPr>
                <w:rFonts w:ascii="Times New Roman" w:eastAsia="Times New Roman" w:hAnsi="Times New Roman" w:cs="Times New Roman"/>
                <w:b/>
                <w:lang w:eastAsia="ru-RU"/>
              </w:rPr>
              <w:t>п</w:t>
            </w:r>
            <w:proofErr w:type="gramEnd"/>
            <w:r w:rsidRPr="00850995">
              <w:rPr>
                <w:rFonts w:ascii="Times New Roman" w:eastAsia="Times New Roman" w:hAnsi="Times New Roman" w:cs="Times New Roman"/>
                <w:b/>
                <w:lang w:eastAsia="ru-RU"/>
              </w:rPr>
              <w:t>/п</w:t>
            </w:r>
          </w:p>
        </w:tc>
        <w:tc>
          <w:tcPr>
            <w:tcW w:w="5376" w:type="dxa"/>
            <w:vAlign w:val="center"/>
          </w:tcPr>
          <w:p w:rsidR="00850995" w:rsidRPr="00850995" w:rsidRDefault="00850995" w:rsidP="00850995">
            <w:pPr>
              <w:spacing w:after="0" w:line="0" w:lineRule="atLeast"/>
              <w:jc w:val="center"/>
              <w:rPr>
                <w:rFonts w:ascii="Times New Roman" w:eastAsia="Times New Roman" w:hAnsi="Times New Roman" w:cs="Times New Roman"/>
                <w:b/>
                <w:sz w:val="24"/>
                <w:szCs w:val="24"/>
                <w:lang w:eastAsia="ru-RU"/>
              </w:rPr>
            </w:pPr>
            <w:r w:rsidRPr="00850995">
              <w:rPr>
                <w:rFonts w:ascii="Times New Roman" w:eastAsia="Times New Roman" w:hAnsi="Times New Roman" w:cs="Times New Roman"/>
                <w:b/>
                <w:lang w:eastAsia="ru-RU"/>
              </w:rPr>
              <w:t>Пользователи рыбными ресурсами</w:t>
            </w:r>
          </w:p>
        </w:tc>
        <w:tc>
          <w:tcPr>
            <w:tcW w:w="1843" w:type="dxa"/>
            <w:vAlign w:val="center"/>
          </w:tcPr>
          <w:p w:rsidR="00850995" w:rsidRPr="00850995" w:rsidRDefault="00850995" w:rsidP="00850995">
            <w:pPr>
              <w:spacing w:after="0" w:line="0" w:lineRule="atLeast"/>
              <w:jc w:val="center"/>
              <w:rPr>
                <w:rFonts w:ascii="Times New Roman" w:eastAsia="Times New Roman" w:hAnsi="Times New Roman" w:cs="Times New Roman"/>
                <w:b/>
                <w:sz w:val="24"/>
                <w:szCs w:val="24"/>
              </w:rPr>
            </w:pPr>
            <w:r w:rsidRPr="00850995">
              <w:rPr>
                <w:rFonts w:ascii="Times New Roman" w:eastAsia="Times New Roman" w:hAnsi="Times New Roman" w:cs="Times New Roman"/>
                <w:b/>
              </w:rPr>
              <w:t>Вылов</w:t>
            </w:r>
          </w:p>
          <w:p w:rsidR="00850995" w:rsidRPr="00850995" w:rsidRDefault="00850995" w:rsidP="00850995">
            <w:pPr>
              <w:spacing w:after="0" w:line="0" w:lineRule="atLeast"/>
              <w:jc w:val="center"/>
              <w:rPr>
                <w:rFonts w:ascii="Times New Roman" w:eastAsia="Times New Roman" w:hAnsi="Times New Roman" w:cs="Times New Roman"/>
                <w:b/>
                <w:sz w:val="24"/>
                <w:szCs w:val="24"/>
              </w:rPr>
            </w:pPr>
            <w:r w:rsidRPr="00850995">
              <w:rPr>
                <w:rFonts w:ascii="Times New Roman" w:eastAsia="Times New Roman" w:hAnsi="Times New Roman" w:cs="Times New Roman"/>
                <w:b/>
              </w:rPr>
              <w:t>за 2017 год</w:t>
            </w:r>
          </w:p>
        </w:tc>
        <w:tc>
          <w:tcPr>
            <w:tcW w:w="1701" w:type="dxa"/>
            <w:vAlign w:val="center"/>
          </w:tcPr>
          <w:p w:rsidR="00850995" w:rsidRPr="00850995" w:rsidRDefault="00850995" w:rsidP="00850995">
            <w:pPr>
              <w:spacing w:after="0" w:line="0" w:lineRule="atLeast"/>
              <w:jc w:val="center"/>
              <w:rPr>
                <w:rFonts w:ascii="Times New Roman" w:eastAsia="Times New Roman" w:hAnsi="Times New Roman" w:cs="Times New Roman"/>
                <w:b/>
                <w:sz w:val="24"/>
                <w:szCs w:val="24"/>
              </w:rPr>
            </w:pPr>
            <w:r w:rsidRPr="00850995">
              <w:rPr>
                <w:rFonts w:ascii="Times New Roman" w:eastAsia="Times New Roman" w:hAnsi="Times New Roman" w:cs="Times New Roman"/>
                <w:b/>
              </w:rPr>
              <w:t>Вылов</w:t>
            </w:r>
          </w:p>
          <w:p w:rsidR="00850995" w:rsidRPr="00850995" w:rsidRDefault="00850995" w:rsidP="00850995">
            <w:pPr>
              <w:spacing w:after="0" w:line="0" w:lineRule="atLeast"/>
              <w:jc w:val="center"/>
              <w:rPr>
                <w:rFonts w:ascii="Times New Roman" w:eastAsia="Times New Roman" w:hAnsi="Times New Roman" w:cs="Times New Roman"/>
                <w:b/>
                <w:sz w:val="24"/>
                <w:szCs w:val="24"/>
                <w:lang w:val="en-US"/>
              </w:rPr>
            </w:pPr>
            <w:r w:rsidRPr="00850995">
              <w:rPr>
                <w:rFonts w:ascii="Times New Roman" w:eastAsia="Times New Roman" w:hAnsi="Times New Roman" w:cs="Times New Roman"/>
                <w:b/>
              </w:rPr>
              <w:t>за 2018 год</w:t>
            </w:r>
          </w:p>
        </w:tc>
      </w:tr>
      <w:tr w:rsidR="00850995" w:rsidRPr="00850995" w:rsidTr="0068451A">
        <w:tc>
          <w:tcPr>
            <w:tcW w:w="567" w:type="dxa"/>
            <w:vMerge w:val="restart"/>
            <w:vAlign w:val="center"/>
          </w:tcPr>
          <w:p w:rsidR="00850995" w:rsidRPr="00850995" w:rsidRDefault="00850995" w:rsidP="00850995">
            <w:pPr>
              <w:tabs>
                <w:tab w:val="left" w:pos="176"/>
              </w:tabs>
              <w:spacing w:after="0" w:line="0" w:lineRule="atLeast"/>
              <w:jc w:val="center"/>
              <w:rPr>
                <w:rFonts w:ascii="Times New Roman" w:eastAsia="Times New Roman" w:hAnsi="Times New Roman" w:cs="Times New Roman"/>
                <w:sz w:val="24"/>
                <w:szCs w:val="24"/>
                <w:lang w:eastAsia="ru-RU"/>
              </w:rPr>
            </w:pPr>
            <w:r w:rsidRPr="00850995">
              <w:rPr>
                <w:rFonts w:ascii="Times New Roman" w:eastAsia="Times New Roman" w:hAnsi="Times New Roman" w:cs="Times New Roman"/>
                <w:lang w:eastAsia="ru-RU"/>
              </w:rPr>
              <w:t>1.</w:t>
            </w:r>
          </w:p>
        </w:tc>
        <w:tc>
          <w:tcPr>
            <w:tcW w:w="5376" w:type="dxa"/>
          </w:tcPr>
          <w:p w:rsidR="00850995" w:rsidRPr="00850995" w:rsidRDefault="00850995" w:rsidP="00850995">
            <w:pPr>
              <w:spacing w:after="0" w:line="0" w:lineRule="atLeast"/>
              <w:rPr>
                <w:rFonts w:ascii="Times New Roman" w:eastAsia="Times New Roman" w:hAnsi="Times New Roman" w:cs="Times New Roman"/>
                <w:sz w:val="24"/>
                <w:szCs w:val="24"/>
                <w:lang w:eastAsia="ru-RU"/>
              </w:rPr>
            </w:pPr>
            <w:r w:rsidRPr="00850995">
              <w:rPr>
                <w:rFonts w:ascii="Times New Roman" w:eastAsia="Times New Roman" w:hAnsi="Times New Roman" w:cs="Times New Roman"/>
                <w:lang w:eastAsia="ru-RU"/>
              </w:rPr>
              <w:t>НРО КМНС «</w:t>
            </w:r>
            <w:proofErr w:type="spellStart"/>
            <w:r w:rsidRPr="00850995">
              <w:rPr>
                <w:rFonts w:ascii="Times New Roman" w:eastAsia="Times New Roman" w:hAnsi="Times New Roman" w:cs="Times New Roman"/>
                <w:lang w:eastAsia="ru-RU"/>
              </w:rPr>
              <w:t>Рахтынья</w:t>
            </w:r>
            <w:proofErr w:type="spellEnd"/>
            <w:r w:rsidRPr="00850995">
              <w:rPr>
                <w:rFonts w:ascii="Times New Roman" w:eastAsia="Times New Roman" w:hAnsi="Times New Roman" w:cs="Times New Roman"/>
                <w:lang w:eastAsia="ru-RU"/>
              </w:rPr>
              <w:t>»</w:t>
            </w:r>
          </w:p>
        </w:tc>
        <w:tc>
          <w:tcPr>
            <w:tcW w:w="1843" w:type="dxa"/>
            <w:vAlign w:val="center"/>
          </w:tcPr>
          <w:p w:rsidR="00850995" w:rsidRPr="00850995" w:rsidRDefault="00850995" w:rsidP="00850995">
            <w:pPr>
              <w:spacing w:after="0" w:line="0" w:lineRule="atLeast"/>
              <w:jc w:val="center"/>
              <w:rPr>
                <w:rFonts w:ascii="Times New Roman" w:eastAsia="Times New Roman" w:hAnsi="Times New Roman" w:cs="Times New Roman"/>
                <w:sz w:val="24"/>
                <w:szCs w:val="24"/>
                <w:lang w:eastAsia="ru-RU"/>
              </w:rPr>
            </w:pPr>
            <w:r w:rsidRPr="00850995">
              <w:rPr>
                <w:rFonts w:ascii="Times New Roman" w:eastAsia="Times New Roman" w:hAnsi="Times New Roman" w:cs="Times New Roman"/>
                <w:lang w:eastAsia="ru-RU"/>
              </w:rPr>
              <w:t>310,979</w:t>
            </w:r>
          </w:p>
        </w:tc>
        <w:tc>
          <w:tcPr>
            <w:tcW w:w="1701" w:type="dxa"/>
            <w:vAlign w:val="center"/>
          </w:tcPr>
          <w:p w:rsidR="00850995" w:rsidRPr="00850995" w:rsidRDefault="00850995" w:rsidP="00850995">
            <w:pPr>
              <w:spacing w:after="0" w:line="0" w:lineRule="atLeast"/>
              <w:jc w:val="center"/>
              <w:rPr>
                <w:rFonts w:ascii="Times New Roman" w:eastAsia="Times New Roman" w:hAnsi="Times New Roman" w:cs="Times New Roman"/>
                <w:sz w:val="24"/>
                <w:szCs w:val="24"/>
                <w:lang w:eastAsia="ru-RU"/>
              </w:rPr>
            </w:pPr>
            <w:r w:rsidRPr="00850995">
              <w:rPr>
                <w:rFonts w:ascii="Times New Roman" w:eastAsia="Times New Roman" w:hAnsi="Times New Roman" w:cs="Times New Roman"/>
                <w:lang w:eastAsia="ru-RU"/>
              </w:rPr>
              <w:t>274,822</w:t>
            </w:r>
          </w:p>
        </w:tc>
      </w:tr>
      <w:tr w:rsidR="00850995" w:rsidRPr="00850995" w:rsidTr="0068451A">
        <w:tc>
          <w:tcPr>
            <w:tcW w:w="567" w:type="dxa"/>
            <w:vMerge/>
            <w:vAlign w:val="center"/>
          </w:tcPr>
          <w:p w:rsidR="00850995" w:rsidRPr="00850995" w:rsidRDefault="00850995" w:rsidP="00360663">
            <w:pPr>
              <w:numPr>
                <w:ilvl w:val="0"/>
                <w:numId w:val="6"/>
              </w:numPr>
              <w:tabs>
                <w:tab w:val="left" w:pos="176"/>
              </w:tabs>
              <w:spacing w:after="0" w:line="0" w:lineRule="atLeast"/>
              <w:jc w:val="center"/>
              <w:rPr>
                <w:rFonts w:ascii="Times New Roman" w:eastAsia="Times New Roman" w:hAnsi="Times New Roman" w:cs="Times New Roman"/>
                <w:sz w:val="24"/>
                <w:szCs w:val="24"/>
                <w:lang w:eastAsia="ru-RU"/>
              </w:rPr>
            </w:pPr>
          </w:p>
        </w:tc>
        <w:tc>
          <w:tcPr>
            <w:tcW w:w="5376" w:type="dxa"/>
          </w:tcPr>
          <w:p w:rsidR="00850995" w:rsidRPr="00850995" w:rsidRDefault="00850995" w:rsidP="00850995">
            <w:pPr>
              <w:spacing w:after="0" w:line="0" w:lineRule="atLeast"/>
              <w:rPr>
                <w:rFonts w:ascii="Times New Roman" w:eastAsia="Times New Roman" w:hAnsi="Times New Roman" w:cs="Times New Roman"/>
                <w:b/>
                <w:sz w:val="24"/>
                <w:szCs w:val="24"/>
                <w:lang w:eastAsia="ru-RU"/>
              </w:rPr>
            </w:pPr>
            <w:r w:rsidRPr="00850995">
              <w:rPr>
                <w:rFonts w:ascii="Times New Roman" w:eastAsia="Times New Roman" w:hAnsi="Times New Roman" w:cs="Times New Roman"/>
                <w:b/>
                <w:lang w:eastAsia="ru-RU"/>
              </w:rPr>
              <w:t>закуплено</w:t>
            </w:r>
          </w:p>
        </w:tc>
        <w:tc>
          <w:tcPr>
            <w:tcW w:w="1843" w:type="dxa"/>
            <w:vAlign w:val="center"/>
          </w:tcPr>
          <w:p w:rsidR="00850995" w:rsidRPr="00850995" w:rsidRDefault="00850995" w:rsidP="00850995">
            <w:pPr>
              <w:spacing w:after="0" w:line="0" w:lineRule="atLeast"/>
              <w:jc w:val="center"/>
              <w:rPr>
                <w:rFonts w:ascii="Times New Roman" w:eastAsia="Times New Roman" w:hAnsi="Times New Roman" w:cs="Times New Roman"/>
                <w:b/>
                <w:sz w:val="24"/>
                <w:szCs w:val="24"/>
                <w:lang w:eastAsia="ru-RU"/>
              </w:rPr>
            </w:pPr>
            <w:r w:rsidRPr="00850995">
              <w:rPr>
                <w:rFonts w:ascii="Times New Roman" w:eastAsia="Times New Roman" w:hAnsi="Times New Roman" w:cs="Times New Roman"/>
                <w:b/>
                <w:lang w:eastAsia="ru-RU"/>
              </w:rPr>
              <w:t>91,573</w:t>
            </w:r>
          </w:p>
        </w:tc>
        <w:tc>
          <w:tcPr>
            <w:tcW w:w="1701" w:type="dxa"/>
            <w:vAlign w:val="center"/>
          </w:tcPr>
          <w:p w:rsidR="00850995" w:rsidRPr="00850995" w:rsidRDefault="00850995" w:rsidP="00850995">
            <w:pPr>
              <w:spacing w:after="0" w:line="0" w:lineRule="atLeast"/>
              <w:jc w:val="center"/>
              <w:rPr>
                <w:rFonts w:ascii="Times New Roman" w:eastAsia="Times New Roman" w:hAnsi="Times New Roman" w:cs="Times New Roman"/>
                <w:b/>
                <w:sz w:val="24"/>
                <w:szCs w:val="24"/>
                <w:lang w:eastAsia="ru-RU"/>
              </w:rPr>
            </w:pPr>
            <w:r w:rsidRPr="00850995">
              <w:rPr>
                <w:rFonts w:ascii="Times New Roman" w:eastAsia="Times New Roman" w:hAnsi="Times New Roman" w:cs="Times New Roman"/>
                <w:b/>
                <w:lang w:eastAsia="ru-RU"/>
              </w:rPr>
              <w:t>99, 172</w:t>
            </w:r>
          </w:p>
        </w:tc>
      </w:tr>
      <w:tr w:rsidR="00850995" w:rsidRPr="00850995" w:rsidTr="0068451A">
        <w:tc>
          <w:tcPr>
            <w:tcW w:w="567" w:type="dxa"/>
            <w:vAlign w:val="center"/>
          </w:tcPr>
          <w:p w:rsidR="00850995" w:rsidRPr="00850995" w:rsidRDefault="00850995" w:rsidP="00850995">
            <w:pPr>
              <w:tabs>
                <w:tab w:val="left" w:pos="176"/>
              </w:tabs>
              <w:spacing w:after="0" w:line="0" w:lineRule="atLeast"/>
              <w:jc w:val="center"/>
              <w:rPr>
                <w:rFonts w:ascii="Times New Roman" w:eastAsia="Times New Roman" w:hAnsi="Times New Roman" w:cs="Times New Roman"/>
                <w:sz w:val="24"/>
                <w:szCs w:val="24"/>
                <w:lang w:eastAsia="ru-RU"/>
              </w:rPr>
            </w:pPr>
            <w:r w:rsidRPr="00850995">
              <w:rPr>
                <w:rFonts w:ascii="Times New Roman" w:eastAsia="Times New Roman" w:hAnsi="Times New Roman" w:cs="Times New Roman"/>
                <w:lang w:eastAsia="ru-RU"/>
              </w:rPr>
              <w:t>2.</w:t>
            </w:r>
          </w:p>
        </w:tc>
        <w:tc>
          <w:tcPr>
            <w:tcW w:w="5376" w:type="dxa"/>
          </w:tcPr>
          <w:p w:rsidR="00850995" w:rsidRPr="00850995" w:rsidRDefault="00850995" w:rsidP="00850995">
            <w:pPr>
              <w:spacing w:after="0" w:line="0" w:lineRule="atLeast"/>
              <w:rPr>
                <w:rFonts w:ascii="Times New Roman" w:eastAsia="Times New Roman" w:hAnsi="Times New Roman" w:cs="Times New Roman"/>
                <w:sz w:val="24"/>
                <w:szCs w:val="24"/>
                <w:lang w:eastAsia="ru-RU"/>
              </w:rPr>
            </w:pPr>
            <w:r w:rsidRPr="00850995">
              <w:rPr>
                <w:rFonts w:ascii="Times New Roman" w:eastAsia="Times New Roman" w:hAnsi="Times New Roman" w:cs="Times New Roman"/>
                <w:lang w:eastAsia="ru-RU"/>
              </w:rPr>
              <w:t>КФХ «</w:t>
            </w:r>
            <w:proofErr w:type="spellStart"/>
            <w:r w:rsidRPr="00850995">
              <w:rPr>
                <w:rFonts w:ascii="Times New Roman" w:eastAsia="Times New Roman" w:hAnsi="Times New Roman" w:cs="Times New Roman"/>
                <w:lang w:eastAsia="ru-RU"/>
              </w:rPr>
              <w:t>Голошубин</w:t>
            </w:r>
            <w:proofErr w:type="spellEnd"/>
            <w:r w:rsidRPr="00850995">
              <w:rPr>
                <w:rFonts w:ascii="Times New Roman" w:eastAsia="Times New Roman" w:hAnsi="Times New Roman" w:cs="Times New Roman"/>
                <w:lang w:eastAsia="ru-RU"/>
              </w:rPr>
              <w:t xml:space="preserve"> А.И.»</w:t>
            </w:r>
          </w:p>
        </w:tc>
        <w:tc>
          <w:tcPr>
            <w:tcW w:w="1843" w:type="dxa"/>
            <w:vAlign w:val="center"/>
          </w:tcPr>
          <w:p w:rsidR="00850995" w:rsidRPr="00850995" w:rsidRDefault="00850995" w:rsidP="00850995">
            <w:pPr>
              <w:spacing w:after="0" w:line="0" w:lineRule="atLeast"/>
              <w:jc w:val="center"/>
              <w:rPr>
                <w:rFonts w:ascii="Times New Roman" w:eastAsia="Times New Roman" w:hAnsi="Times New Roman" w:cs="Times New Roman"/>
                <w:sz w:val="24"/>
                <w:szCs w:val="24"/>
                <w:lang w:eastAsia="ru-RU"/>
              </w:rPr>
            </w:pPr>
            <w:r w:rsidRPr="00850995">
              <w:rPr>
                <w:rFonts w:ascii="Times New Roman" w:eastAsia="Times New Roman" w:hAnsi="Times New Roman" w:cs="Times New Roman"/>
                <w:lang w:eastAsia="ru-RU"/>
              </w:rPr>
              <w:t>91,573</w:t>
            </w:r>
          </w:p>
        </w:tc>
        <w:tc>
          <w:tcPr>
            <w:tcW w:w="1701" w:type="dxa"/>
            <w:vAlign w:val="center"/>
          </w:tcPr>
          <w:p w:rsidR="00850995" w:rsidRPr="00850995" w:rsidRDefault="00850995" w:rsidP="00850995">
            <w:pPr>
              <w:spacing w:after="0" w:line="0" w:lineRule="atLeast"/>
              <w:jc w:val="center"/>
              <w:rPr>
                <w:rFonts w:ascii="Times New Roman" w:eastAsia="Times New Roman" w:hAnsi="Times New Roman" w:cs="Times New Roman"/>
                <w:sz w:val="24"/>
                <w:szCs w:val="24"/>
                <w:lang w:eastAsia="ru-RU"/>
              </w:rPr>
            </w:pPr>
            <w:r w:rsidRPr="00850995">
              <w:rPr>
                <w:rFonts w:ascii="Times New Roman" w:eastAsia="Times New Roman" w:hAnsi="Times New Roman" w:cs="Times New Roman"/>
                <w:lang w:eastAsia="ru-RU"/>
              </w:rPr>
              <w:t>123,416</w:t>
            </w:r>
          </w:p>
        </w:tc>
      </w:tr>
    </w:tbl>
    <w:p w:rsidR="00850995" w:rsidRPr="00850995" w:rsidRDefault="00850995" w:rsidP="00850995">
      <w:pPr>
        <w:shd w:val="clear" w:color="auto" w:fill="FFFFFF"/>
        <w:spacing w:after="0"/>
        <w:ind w:right="38" w:firstLine="708"/>
        <w:jc w:val="both"/>
        <w:rPr>
          <w:rFonts w:ascii="Times New Roman" w:eastAsia="Times New Roman" w:hAnsi="Times New Roman" w:cs="Times New Roman"/>
          <w:color w:val="000000"/>
          <w:sz w:val="26"/>
          <w:szCs w:val="26"/>
          <w:lang w:eastAsia="ru-RU"/>
        </w:rPr>
      </w:pPr>
      <w:r w:rsidRPr="00850995">
        <w:rPr>
          <w:rFonts w:ascii="Times New Roman" w:eastAsia="Times New Roman" w:hAnsi="Times New Roman" w:cs="Times New Roman"/>
          <w:sz w:val="26"/>
          <w:szCs w:val="26"/>
          <w:lang w:eastAsia="ru-RU"/>
        </w:rPr>
        <w:t>Наибольший объем вылова рыбы приходится на национальную общину коренных малочисленных народов Севера «</w:t>
      </w:r>
      <w:proofErr w:type="spellStart"/>
      <w:r w:rsidRPr="00850995">
        <w:rPr>
          <w:rFonts w:ascii="Times New Roman" w:eastAsia="Times New Roman" w:hAnsi="Times New Roman" w:cs="Times New Roman"/>
          <w:sz w:val="26"/>
          <w:szCs w:val="26"/>
          <w:lang w:eastAsia="ru-RU"/>
        </w:rPr>
        <w:t>Рахтынья</w:t>
      </w:r>
      <w:proofErr w:type="spellEnd"/>
      <w:r w:rsidRPr="00850995">
        <w:rPr>
          <w:rFonts w:ascii="Times New Roman" w:eastAsia="Times New Roman" w:hAnsi="Times New Roman" w:cs="Times New Roman"/>
          <w:sz w:val="26"/>
          <w:szCs w:val="26"/>
          <w:lang w:eastAsia="ru-RU"/>
        </w:rPr>
        <w:t>» - 69% или 274,82 тонн.</w:t>
      </w:r>
      <w:r w:rsidRPr="00850995">
        <w:rPr>
          <w:rFonts w:ascii="Times New Roman" w:eastAsia="Times New Roman" w:hAnsi="Times New Roman" w:cs="Times New Roman"/>
          <w:color w:val="000000"/>
          <w:sz w:val="26"/>
          <w:szCs w:val="26"/>
          <w:lang w:eastAsia="ru-RU"/>
        </w:rPr>
        <w:t xml:space="preserve"> В течение 2018 </w:t>
      </w:r>
      <w:proofErr w:type="gramStart"/>
      <w:r w:rsidRPr="00850995">
        <w:rPr>
          <w:rFonts w:ascii="Times New Roman" w:eastAsia="Times New Roman" w:hAnsi="Times New Roman" w:cs="Times New Roman"/>
          <w:color w:val="000000"/>
          <w:sz w:val="26"/>
          <w:szCs w:val="26"/>
          <w:lang w:eastAsia="ru-RU"/>
        </w:rPr>
        <w:t>года</w:t>
      </w:r>
      <w:proofErr w:type="gramEnd"/>
      <w:r w:rsidRPr="00850995">
        <w:rPr>
          <w:rFonts w:ascii="Times New Roman" w:eastAsia="Times New Roman" w:hAnsi="Times New Roman" w:cs="Times New Roman"/>
          <w:color w:val="000000"/>
          <w:sz w:val="26"/>
          <w:szCs w:val="26"/>
          <w:lang w:eastAsia="ru-RU"/>
        </w:rPr>
        <w:t xml:space="preserve"> НО КМНС «</w:t>
      </w:r>
      <w:proofErr w:type="spellStart"/>
      <w:r w:rsidRPr="00850995">
        <w:rPr>
          <w:rFonts w:ascii="Times New Roman" w:eastAsia="Times New Roman" w:hAnsi="Times New Roman" w:cs="Times New Roman"/>
          <w:color w:val="000000"/>
          <w:sz w:val="26"/>
          <w:szCs w:val="26"/>
          <w:lang w:eastAsia="ru-RU"/>
        </w:rPr>
        <w:t>Рахтынья</w:t>
      </w:r>
      <w:proofErr w:type="spellEnd"/>
      <w:r w:rsidRPr="00850995">
        <w:rPr>
          <w:rFonts w:ascii="Times New Roman" w:eastAsia="Times New Roman" w:hAnsi="Times New Roman" w:cs="Times New Roman"/>
          <w:color w:val="000000"/>
          <w:sz w:val="26"/>
          <w:szCs w:val="26"/>
          <w:lang w:eastAsia="ru-RU"/>
        </w:rPr>
        <w:t xml:space="preserve">» производила 6 видов продукции: рыба мороженная, соленная, копченная, сушено-вяленная, филе и кулинарные изделия. </w:t>
      </w:r>
    </w:p>
    <w:p w:rsidR="00850995" w:rsidRPr="00850995" w:rsidRDefault="00850995" w:rsidP="00850995">
      <w:pPr>
        <w:spacing w:after="0"/>
        <w:ind w:firstLine="709"/>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В рыбной отрасли временно трудоустроено 15 человек.</w:t>
      </w:r>
    </w:p>
    <w:p w:rsidR="00850995" w:rsidRPr="00850995" w:rsidRDefault="00850995" w:rsidP="00850995">
      <w:pPr>
        <w:spacing w:after="0"/>
        <w:ind w:right="-81" w:firstLine="709"/>
        <w:jc w:val="both"/>
        <w:rPr>
          <w:rFonts w:ascii="Times New Roman" w:eastAsia="Times New Roman" w:hAnsi="Times New Roman" w:cs="Times New Roman"/>
          <w:bCs/>
          <w:iCs/>
          <w:sz w:val="26"/>
          <w:szCs w:val="26"/>
          <w:lang w:eastAsia="ru-RU"/>
        </w:rPr>
      </w:pPr>
      <w:r w:rsidRPr="00850995">
        <w:rPr>
          <w:rFonts w:ascii="Times New Roman" w:eastAsia="Times New Roman" w:hAnsi="Times New Roman" w:cs="Times New Roman"/>
          <w:sz w:val="26"/>
          <w:szCs w:val="26"/>
          <w:lang w:eastAsia="ru-RU"/>
        </w:rPr>
        <w:t xml:space="preserve">Главными проблемами рыбодобывающей отрасли является постоянное снижение квот на вылов водных биологических ресурсов, высокая стоимость транспортировки рыбной продукции, что снижает ее конкурентоспособность на внешних рынках. </w:t>
      </w:r>
      <w:r w:rsidRPr="00850995">
        <w:rPr>
          <w:rFonts w:ascii="Times New Roman" w:eastAsia="Times New Roman" w:hAnsi="Times New Roman" w:cs="Times New Roman"/>
          <w:bCs/>
          <w:iCs/>
          <w:sz w:val="26"/>
          <w:szCs w:val="26"/>
          <w:lang w:eastAsia="ru-RU"/>
        </w:rPr>
        <w:t>Географическое расположение территории определяет высокий рыбопромысловый потенциал территории.</w:t>
      </w:r>
    </w:p>
    <w:p w:rsidR="00850995" w:rsidRPr="00850995" w:rsidRDefault="00850995" w:rsidP="00850995">
      <w:pPr>
        <w:spacing w:after="0"/>
        <w:ind w:right="-81" w:firstLine="709"/>
        <w:jc w:val="both"/>
        <w:rPr>
          <w:rFonts w:ascii="Times New Roman" w:eastAsia="Times New Roman" w:hAnsi="Times New Roman" w:cs="Times New Roman"/>
          <w:bCs/>
          <w:iCs/>
          <w:sz w:val="26"/>
          <w:szCs w:val="26"/>
          <w:lang w:eastAsia="ru-RU"/>
        </w:rPr>
      </w:pPr>
    </w:p>
    <w:p w:rsidR="00850995" w:rsidRPr="00850995" w:rsidRDefault="00850995" w:rsidP="00850995">
      <w:pPr>
        <w:spacing w:after="0"/>
        <w:ind w:firstLine="709"/>
        <w:rPr>
          <w:rFonts w:ascii="Times New Roman" w:eastAsia="Times New Roman" w:hAnsi="Times New Roman" w:cs="Times New Roman"/>
          <w:b/>
          <w:sz w:val="26"/>
          <w:szCs w:val="26"/>
          <w:lang w:eastAsia="ru-RU"/>
        </w:rPr>
      </w:pPr>
      <w:r w:rsidRPr="00850995">
        <w:rPr>
          <w:rFonts w:ascii="Times New Roman" w:eastAsia="Times New Roman" w:hAnsi="Times New Roman" w:cs="Times New Roman"/>
          <w:b/>
          <w:sz w:val="26"/>
          <w:szCs w:val="26"/>
          <w:lang w:eastAsia="ru-RU"/>
        </w:rPr>
        <w:t>Заготовка древесины и производство пиломатериалов</w:t>
      </w:r>
    </w:p>
    <w:p w:rsidR="00850995" w:rsidRPr="00850995" w:rsidRDefault="00850995" w:rsidP="00850995">
      <w:pPr>
        <w:tabs>
          <w:tab w:val="left" w:pos="709"/>
        </w:tabs>
        <w:spacing w:after="0"/>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Заготовка древесины и производство пиломатериалов на территории сельского поселения  осуществляется Березовским лесничеством.  В 2018 году наблюдается увеличение объемов  заготовки леса на 44,37%, который достиг 1,142 тыс. </w:t>
      </w:r>
      <w:r w:rsidRPr="00850995">
        <w:rPr>
          <w:rFonts w:ascii="Times New Roman" w:eastAsia="Times New Roman" w:hAnsi="Times New Roman" w:cs="Times New Roman"/>
          <w:spacing w:val="5"/>
          <w:sz w:val="26"/>
          <w:szCs w:val="26"/>
          <w:lang w:eastAsia="ru-RU"/>
        </w:rPr>
        <w:t>м</w:t>
      </w:r>
      <w:r w:rsidRPr="00850995">
        <w:rPr>
          <w:rFonts w:ascii="Times New Roman" w:eastAsia="Times New Roman" w:hAnsi="Times New Roman" w:cs="Times New Roman"/>
          <w:spacing w:val="5"/>
          <w:sz w:val="26"/>
          <w:szCs w:val="26"/>
          <w:vertAlign w:val="superscript"/>
          <w:lang w:eastAsia="ru-RU"/>
        </w:rPr>
        <w:t>3</w:t>
      </w:r>
      <w:r w:rsidRPr="00850995">
        <w:rPr>
          <w:rFonts w:ascii="Times New Roman" w:eastAsia="Times New Roman" w:hAnsi="Times New Roman" w:cs="Times New Roman"/>
          <w:sz w:val="26"/>
          <w:szCs w:val="26"/>
          <w:lang w:eastAsia="ru-RU"/>
        </w:rPr>
        <w:t>;</w:t>
      </w:r>
    </w:p>
    <w:p w:rsidR="00850995" w:rsidRPr="00850995" w:rsidRDefault="00850995" w:rsidP="00850995">
      <w:pPr>
        <w:tabs>
          <w:tab w:val="left" w:pos="709"/>
        </w:tabs>
        <w:spacing w:after="0" w:line="0" w:lineRule="atLeast"/>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w:t>
      </w:r>
    </w:p>
    <w:p w:rsidR="00850995" w:rsidRPr="00850995" w:rsidRDefault="00850995" w:rsidP="00850995">
      <w:pPr>
        <w:spacing w:after="0" w:line="240" w:lineRule="auto"/>
        <w:ind w:firstLine="709"/>
        <w:jc w:val="both"/>
        <w:rPr>
          <w:rFonts w:ascii="Times New Roman" w:eastAsia="Times New Roman" w:hAnsi="Times New Roman" w:cs="Times New Roman"/>
          <w:sz w:val="26"/>
          <w:szCs w:val="26"/>
          <w:lang w:eastAsia="ru-RU"/>
        </w:rPr>
      </w:pPr>
    </w:p>
    <w:tbl>
      <w:tblPr>
        <w:tblW w:w="9720" w:type="dxa"/>
        <w:tblInd w:w="40" w:type="dxa"/>
        <w:tblLayout w:type="fixed"/>
        <w:tblCellMar>
          <w:left w:w="40" w:type="dxa"/>
          <w:right w:w="40" w:type="dxa"/>
        </w:tblCellMar>
        <w:tblLook w:val="0000" w:firstRow="0" w:lastRow="0" w:firstColumn="0" w:lastColumn="0" w:noHBand="0" w:noVBand="0"/>
      </w:tblPr>
      <w:tblGrid>
        <w:gridCol w:w="595"/>
        <w:gridCol w:w="3907"/>
        <w:gridCol w:w="1880"/>
        <w:gridCol w:w="1702"/>
        <w:gridCol w:w="1636"/>
      </w:tblGrid>
      <w:tr w:rsidR="00850995" w:rsidRPr="00850995" w:rsidTr="0068451A">
        <w:trPr>
          <w:trHeight w:hRule="exact" w:val="943"/>
        </w:trPr>
        <w:tc>
          <w:tcPr>
            <w:tcW w:w="595"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spacing w:after="0" w:line="240" w:lineRule="auto"/>
              <w:ind w:left="96"/>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color w:val="000000"/>
                <w:sz w:val="26"/>
                <w:szCs w:val="26"/>
              </w:rPr>
              <w:lastRenderedPageBreak/>
              <w:t>№</w:t>
            </w:r>
          </w:p>
        </w:tc>
        <w:tc>
          <w:tcPr>
            <w:tcW w:w="3907"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spacing w:after="0" w:line="240" w:lineRule="auto"/>
              <w:ind w:left="1046"/>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color w:val="000000"/>
                <w:sz w:val="26"/>
                <w:szCs w:val="26"/>
              </w:rPr>
              <w:t xml:space="preserve">       Показатели</w:t>
            </w:r>
          </w:p>
        </w:tc>
        <w:tc>
          <w:tcPr>
            <w:tcW w:w="1880"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spacing w:after="0" w:line="240" w:lineRule="auto"/>
              <w:ind w:left="317" w:right="317"/>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color w:val="000000"/>
                <w:sz w:val="26"/>
                <w:szCs w:val="26"/>
              </w:rPr>
              <w:t>2017 год</w:t>
            </w:r>
          </w:p>
        </w:tc>
        <w:tc>
          <w:tcPr>
            <w:tcW w:w="1702"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spacing w:after="0" w:line="240" w:lineRule="auto"/>
              <w:ind w:left="245" w:right="259"/>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color w:val="000000"/>
                <w:sz w:val="26"/>
                <w:szCs w:val="26"/>
              </w:rPr>
              <w:t>2018 год</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850995" w:rsidRPr="00850995" w:rsidRDefault="00850995" w:rsidP="00850995">
            <w:pPr>
              <w:spacing w:after="0" w:line="240" w:lineRule="auto"/>
              <w:ind w:left="245" w:right="259"/>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rPr>
              <w:t>Темп изменения</w:t>
            </w:r>
            <w:proofErr w:type="gramStart"/>
            <w:r w:rsidRPr="00850995">
              <w:rPr>
                <w:rFonts w:ascii="Times New Roman" w:eastAsia="Times New Roman" w:hAnsi="Times New Roman" w:cs="Times New Roman"/>
                <w:b/>
                <w:sz w:val="26"/>
                <w:szCs w:val="26"/>
              </w:rPr>
              <w:t>, (%)</w:t>
            </w:r>
            <w:proofErr w:type="gramEnd"/>
          </w:p>
        </w:tc>
      </w:tr>
      <w:tr w:rsidR="00850995" w:rsidRPr="00850995" w:rsidTr="0068451A">
        <w:trPr>
          <w:trHeight w:val="336"/>
        </w:trPr>
        <w:tc>
          <w:tcPr>
            <w:tcW w:w="972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rPr>
              <w:t>Березовское лесничество</w:t>
            </w:r>
          </w:p>
        </w:tc>
      </w:tr>
      <w:tr w:rsidR="00850995" w:rsidRPr="00850995" w:rsidTr="0068451A">
        <w:trPr>
          <w:trHeight w:hRule="exact" w:val="336"/>
        </w:trPr>
        <w:tc>
          <w:tcPr>
            <w:tcW w:w="595" w:type="dxa"/>
            <w:tcBorders>
              <w:top w:val="single" w:sz="6" w:space="0" w:color="000000"/>
              <w:left w:val="single" w:sz="6" w:space="0" w:color="000000"/>
              <w:bottom w:val="single" w:sz="6" w:space="0" w:color="000000"/>
            </w:tcBorders>
            <w:shd w:val="clear" w:color="auto" w:fill="FFFFFF"/>
          </w:tcPr>
          <w:p w:rsidR="00850995" w:rsidRPr="00850995" w:rsidRDefault="00850995" w:rsidP="00850995">
            <w:pPr>
              <w:snapToGrid w:val="0"/>
              <w:spacing w:after="0" w:line="240" w:lineRule="auto"/>
              <w:jc w:val="center"/>
              <w:rPr>
                <w:rFonts w:ascii="Calibri" w:eastAsia="Calibri" w:hAnsi="Calibri" w:cs="Calibri"/>
                <w:b/>
                <w:sz w:val="26"/>
                <w:szCs w:val="26"/>
              </w:rPr>
            </w:pPr>
          </w:p>
        </w:tc>
        <w:tc>
          <w:tcPr>
            <w:tcW w:w="3907"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spacing w:after="0" w:line="240" w:lineRule="auto"/>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bCs/>
                <w:color w:val="000000"/>
                <w:spacing w:val="-2"/>
                <w:sz w:val="26"/>
                <w:szCs w:val="26"/>
              </w:rPr>
              <w:t>Заготовка, тыс. куб. м.</w:t>
            </w:r>
          </w:p>
        </w:tc>
        <w:tc>
          <w:tcPr>
            <w:tcW w:w="1880" w:type="dxa"/>
            <w:tcBorders>
              <w:top w:val="single" w:sz="6" w:space="0" w:color="000000"/>
              <w:left w:val="single" w:sz="6" w:space="0" w:color="000000"/>
              <w:bottom w:val="single" w:sz="6" w:space="0" w:color="000000"/>
            </w:tcBorders>
            <w:shd w:val="clear" w:color="auto" w:fill="FFFFFF"/>
          </w:tcPr>
          <w:p w:rsidR="00850995" w:rsidRPr="00850995" w:rsidRDefault="00850995" w:rsidP="00850995">
            <w:pPr>
              <w:snapToGrid w:val="0"/>
              <w:spacing w:after="0" w:line="240" w:lineRule="auto"/>
              <w:jc w:val="center"/>
              <w:rPr>
                <w:rFonts w:ascii="Times New Roman" w:eastAsia="Times New Roman" w:hAnsi="Times New Roman" w:cs="Times New Roman"/>
                <w:sz w:val="26"/>
                <w:szCs w:val="26"/>
              </w:rPr>
            </w:pPr>
          </w:p>
        </w:tc>
        <w:tc>
          <w:tcPr>
            <w:tcW w:w="1702" w:type="dxa"/>
            <w:tcBorders>
              <w:top w:val="single" w:sz="6" w:space="0" w:color="000000"/>
              <w:left w:val="single" w:sz="6" w:space="0" w:color="000000"/>
              <w:bottom w:val="single" w:sz="6" w:space="0" w:color="000000"/>
            </w:tcBorders>
            <w:shd w:val="clear" w:color="auto" w:fill="FFFFFF"/>
          </w:tcPr>
          <w:p w:rsidR="00850995" w:rsidRPr="00850995" w:rsidRDefault="00850995" w:rsidP="00850995">
            <w:pPr>
              <w:snapToGrid w:val="0"/>
              <w:spacing w:after="0" w:line="240" w:lineRule="auto"/>
              <w:jc w:val="center"/>
              <w:rPr>
                <w:rFonts w:ascii="Times New Roman" w:eastAsia="Times New Roman" w:hAnsi="Times New Roman" w:cs="Times New Roman"/>
                <w:sz w:val="26"/>
                <w:szCs w:val="26"/>
              </w:rPr>
            </w:pP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850995" w:rsidRPr="00850995" w:rsidRDefault="00850995" w:rsidP="00850995">
            <w:pPr>
              <w:snapToGrid w:val="0"/>
              <w:spacing w:after="0" w:line="240" w:lineRule="auto"/>
              <w:jc w:val="center"/>
              <w:rPr>
                <w:rFonts w:ascii="Times New Roman" w:eastAsia="Times New Roman" w:hAnsi="Times New Roman" w:cs="Times New Roman"/>
                <w:sz w:val="26"/>
                <w:szCs w:val="26"/>
              </w:rPr>
            </w:pPr>
          </w:p>
        </w:tc>
      </w:tr>
      <w:tr w:rsidR="00850995" w:rsidRPr="00850995" w:rsidTr="0068451A">
        <w:trPr>
          <w:trHeight w:hRule="exact" w:val="604"/>
        </w:trPr>
        <w:tc>
          <w:tcPr>
            <w:tcW w:w="595"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rPr>
              <w:t>1.</w:t>
            </w:r>
          </w:p>
        </w:tc>
        <w:tc>
          <w:tcPr>
            <w:tcW w:w="3907"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spacing w:after="0" w:line="240" w:lineRule="auto"/>
              <w:rPr>
                <w:rFonts w:ascii="Times New Roman" w:eastAsia="Times New Roman" w:hAnsi="Times New Roman" w:cs="Times New Roman"/>
                <w:sz w:val="26"/>
                <w:szCs w:val="26"/>
                <w:lang w:eastAsia="ru-RU"/>
              </w:rPr>
            </w:pPr>
            <w:r w:rsidRPr="00850995">
              <w:rPr>
                <w:rFonts w:ascii="Times New Roman" w:eastAsia="Times New Roman" w:hAnsi="Times New Roman" w:cs="Times New Roman"/>
                <w:color w:val="000000"/>
                <w:spacing w:val="-1"/>
                <w:sz w:val="26"/>
                <w:szCs w:val="26"/>
              </w:rPr>
              <w:t>ИП Семяшкин Роман Романович</w:t>
            </w:r>
          </w:p>
        </w:tc>
        <w:tc>
          <w:tcPr>
            <w:tcW w:w="1880"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995">
              <w:rPr>
                <w:rFonts w:ascii="Times New Roman" w:eastAsia="Times New Roman" w:hAnsi="Times New Roman" w:cs="Times New Roman"/>
                <w:sz w:val="24"/>
                <w:szCs w:val="24"/>
                <w:lang w:eastAsia="ru-RU"/>
              </w:rPr>
              <w:t>0,453</w:t>
            </w:r>
          </w:p>
        </w:tc>
        <w:tc>
          <w:tcPr>
            <w:tcW w:w="1702"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995">
              <w:rPr>
                <w:rFonts w:ascii="Times New Roman" w:eastAsia="Times New Roman" w:hAnsi="Times New Roman" w:cs="Times New Roman"/>
                <w:sz w:val="24"/>
                <w:szCs w:val="24"/>
                <w:lang w:eastAsia="ru-RU"/>
              </w:rPr>
              <w:t>1,142</w:t>
            </w:r>
          </w:p>
        </w:tc>
        <w:tc>
          <w:tcPr>
            <w:tcW w:w="16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color w:val="000000"/>
                <w:sz w:val="26"/>
                <w:szCs w:val="26"/>
              </w:rPr>
              <w:t>252,09</w:t>
            </w:r>
          </w:p>
        </w:tc>
      </w:tr>
      <w:tr w:rsidR="00850995" w:rsidRPr="00850995" w:rsidTr="0068451A">
        <w:trPr>
          <w:trHeight w:hRule="exact" w:val="440"/>
        </w:trPr>
        <w:tc>
          <w:tcPr>
            <w:tcW w:w="595"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color w:val="000000"/>
                <w:sz w:val="26"/>
                <w:szCs w:val="26"/>
              </w:rPr>
              <w:t>2.</w:t>
            </w:r>
          </w:p>
        </w:tc>
        <w:tc>
          <w:tcPr>
            <w:tcW w:w="3907"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widowControl w:val="0"/>
              <w:autoSpaceDE w:val="0"/>
              <w:spacing w:after="0" w:line="240" w:lineRule="auto"/>
              <w:rPr>
                <w:rFonts w:ascii="Times New Roman" w:eastAsia="Times New Roman" w:hAnsi="Times New Roman" w:cs="Times New Roman"/>
                <w:sz w:val="26"/>
                <w:szCs w:val="26"/>
                <w:lang w:eastAsia="ru-RU"/>
              </w:rPr>
            </w:pPr>
            <w:r w:rsidRPr="00850995">
              <w:rPr>
                <w:rFonts w:ascii="Times New Roman" w:eastAsia="Times New Roman" w:hAnsi="Times New Roman" w:cs="Times New Roman"/>
                <w:color w:val="000000"/>
                <w:spacing w:val="-4"/>
                <w:sz w:val="26"/>
                <w:szCs w:val="26"/>
              </w:rPr>
              <w:t>ИП Борщ В.А.</w:t>
            </w:r>
          </w:p>
        </w:tc>
        <w:tc>
          <w:tcPr>
            <w:tcW w:w="1880"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995">
              <w:rPr>
                <w:rFonts w:ascii="Times New Roman" w:eastAsia="Times New Roman" w:hAnsi="Times New Roman" w:cs="Times New Roman"/>
                <w:sz w:val="24"/>
                <w:szCs w:val="24"/>
                <w:lang w:eastAsia="ru-RU"/>
              </w:rPr>
              <w:t>0,338</w:t>
            </w:r>
          </w:p>
        </w:tc>
        <w:tc>
          <w:tcPr>
            <w:tcW w:w="1702"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995">
              <w:rPr>
                <w:rFonts w:ascii="Times New Roman" w:eastAsia="Times New Roman" w:hAnsi="Times New Roman" w:cs="Times New Roman"/>
                <w:sz w:val="24"/>
                <w:szCs w:val="24"/>
                <w:lang w:eastAsia="ru-RU"/>
              </w:rPr>
              <w:t>0,000</w:t>
            </w:r>
          </w:p>
        </w:tc>
        <w:tc>
          <w:tcPr>
            <w:tcW w:w="16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color w:val="000000"/>
                <w:sz w:val="26"/>
                <w:szCs w:val="26"/>
              </w:rPr>
              <w:t>0</w:t>
            </w:r>
          </w:p>
        </w:tc>
      </w:tr>
      <w:tr w:rsidR="00850995" w:rsidRPr="00850995" w:rsidTr="0068451A">
        <w:trPr>
          <w:trHeight w:hRule="exact" w:val="431"/>
        </w:trPr>
        <w:tc>
          <w:tcPr>
            <w:tcW w:w="595"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color w:val="000000"/>
                <w:sz w:val="26"/>
                <w:szCs w:val="26"/>
              </w:rPr>
              <w:t>3.</w:t>
            </w:r>
          </w:p>
        </w:tc>
        <w:tc>
          <w:tcPr>
            <w:tcW w:w="3907"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spacing w:after="0" w:line="240" w:lineRule="auto"/>
              <w:ind w:left="1262"/>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color w:val="000000"/>
                <w:spacing w:val="-2"/>
                <w:sz w:val="26"/>
                <w:szCs w:val="26"/>
              </w:rPr>
              <w:t>Итого:</w:t>
            </w:r>
          </w:p>
        </w:tc>
        <w:tc>
          <w:tcPr>
            <w:tcW w:w="1880"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spacing w:after="0" w:line="240" w:lineRule="auto"/>
              <w:jc w:val="center"/>
              <w:rPr>
                <w:rFonts w:ascii="Times New Roman" w:eastAsia="Times New Roman" w:hAnsi="Times New Roman" w:cs="Times New Roman"/>
                <w:b/>
                <w:sz w:val="26"/>
                <w:szCs w:val="26"/>
                <w:lang w:eastAsia="ru-RU"/>
              </w:rPr>
            </w:pPr>
            <w:r w:rsidRPr="00850995">
              <w:rPr>
                <w:rFonts w:ascii="Times New Roman" w:eastAsia="Times New Roman" w:hAnsi="Times New Roman" w:cs="Times New Roman"/>
                <w:b/>
                <w:sz w:val="26"/>
                <w:szCs w:val="26"/>
              </w:rPr>
              <w:t>0,791</w:t>
            </w:r>
          </w:p>
        </w:tc>
        <w:tc>
          <w:tcPr>
            <w:tcW w:w="1702" w:type="dxa"/>
            <w:tcBorders>
              <w:top w:val="single" w:sz="6" w:space="0" w:color="000000"/>
              <w:left w:val="single" w:sz="6" w:space="0" w:color="000000"/>
              <w:bottom w:val="single" w:sz="6" w:space="0" w:color="000000"/>
            </w:tcBorders>
            <w:shd w:val="clear" w:color="auto" w:fill="FFFFFF"/>
            <w:vAlign w:val="center"/>
          </w:tcPr>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rPr>
              <w:t>1,142</w:t>
            </w:r>
          </w:p>
        </w:tc>
        <w:tc>
          <w:tcPr>
            <w:tcW w:w="16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144,37</w:t>
            </w:r>
          </w:p>
        </w:tc>
      </w:tr>
    </w:tbl>
    <w:p w:rsidR="00850995" w:rsidRPr="00850995" w:rsidRDefault="00850995" w:rsidP="00850995">
      <w:pPr>
        <w:tabs>
          <w:tab w:val="left" w:pos="540"/>
        </w:tabs>
        <w:spacing w:after="0" w:line="240" w:lineRule="auto"/>
        <w:rPr>
          <w:rFonts w:ascii="Times New Roman" w:eastAsia="Times New Roman" w:hAnsi="Times New Roman" w:cs="Times New Roman"/>
          <w:sz w:val="26"/>
          <w:szCs w:val="26"/>
          <w:lang w:eastAsia="ru-RU"/>
        </w:rPr>
      </w:pPr>
    </w:p>
    <w:p w:rsidR="00850995" w:rsidRPr="00850995" w:rsidRDefault="00850995" w:rsidP="00850995">
      <w:pPr>
        <w:spacing w:after="0"/>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Древесина, заготавливаемая на территории сельского поселения, реализуется населению для отопления жилых помещений.</w:t>
      </w:r>
    </w:p>
    <w:p w:rsidR="00850995" w:rsidRPr="00850995" w:rsidRDefault="00850995" w:rsidP="00850995">
      <w:pPr>
        <w:spacing w:after="0"/>
        <w:jc w:val="both"/>
        <w:rPr>
          <w:rFonts w:ascii="Times New Roman" w:eastAsia="Times New Roman" w:hAnsi="Times New Roman" w:cs="Times New Roman"/>
          <w:sz w:val="26"/>
          <w:szCs w:val="26"/>
          <w:lang w:eastAsia="ru-RU"/>
        </w:rPr>
      </w:pPr>
    </w:p>
    <w:p w:rsidR="00850995" w:rsidRPr="00850995" w:rsidRDefault="00850995" w:rsidP="00850995">
      <w:pPr>
        <w:tabs>
          <w:tab w:val="left" w:pos="540"/>
        </w:tabs>
        <w:spacing w:after="0"/>
        <w:ind w:firstLine="720"/>
        <w:rPr>
          <w:rFonts w:ascii="Times New Roman" w:eastAsia="Times New Roman" w:hAnsi="Times New Roman" w:cs="Times New Roman"/>
          <w:b/>
          <w:sz w:val="26"/>
          <w:szCs w:val="26"/>
          <w:lang w:eastAsia="ru-RU"/>
        </w:rPr>
      </w:pPr>
      <w:r w:rsidRPr="00850995">
        <w:rPr>
          <w:rFonts w:ascii="Times New Roman" w:eastAsia="Times New Roman" w:hAnsi="Times New Roman" w:cs="Times New Roman"/>
          <w:b/>
          <w:sz w:val="26"/>
          <w:szCs w:val="26"/>
          <w:lang w:eastAsia="ru-RU"/>
        </w:rPr>
        <w:t>Недропользование</w:t>
      </w:r>
    </w:p>
    <w:p w:rsidR="00850995" w:rsidRPr="00850995" w:rsidRDefault="00850995" w:rsidP="00850995">
      <w:pPr>
        <w:tabs>
          <w:tab w:val="left" w:pos="540"/>
        </w:tabs>
        <w:spacing w:after="0"/>
        <w:ind w:firstLine="720"/>
        <w:rPr>
          <w:rFonts w:ascii="Times New Roman" w:eastAsia="Times New Roman" w:hAnsi="Times New Roman" w:cs="Times New Roman"/>
          <w:sz w:val="26"/>
          <w:szCs w:val="26"/>
          <w:lang w:eastAsia="ru-RU"/>
        </w:rPr>
      </w:pPr>
    </w:p>
    <w:p w:rsidR="00850995" w:rsidRPr="00850995" w:rsidRDefault="00850995" w:rsidP="00850995">
      <w:pPr>
        <w:spacing w:after="0"/>
        <w:ind w:firstLine="708"/>
        <w:jc w:val="both"/>
        <w:rPr>
          <w:rFonts w:ascii="Times New Roman" w:eastAsia="Times New Roman" w:hAnsi="Times New Roman" w:cs="Times New Roman"/>
          <w:color w:val="000000"/>
          <w:spacing w:val="-2"/>
          <w:sz w:val="26"/>
          <w:szCs w:val="26"/>
          <w:lang w:eastAsia="ru-RU"/>
        </w:rPr>
      </w:pPr>
      <w:r w:rsidRPr="00850995">
        <w:rPr>
          <w:rFonts w:ascii="Times New Roman" w:eastAsia="Times New Roman" w:hAnsi="Times New Roman" w:cs="Times New Roman"/>
          <w:color w:val="000000"/>
          <w:spacing w:val="-2"/>
          <w:sz w:val="26"/>
          <w:szCs w:val="26"/>
          <w:lang w:eastAsia="ru-RU"/>
        </w:rPr>
        <w:t xml:space="preserve">По состоянию на 01.01.2019 добычу общераспространенных полезных ископаемых осуществляли 1 предприятием (2017 год – 1). В связи со снижением потребности, зафиксировано снижение объемов добычи на 34,91% по сравнению с показателем аналогичного периода прошлого года. </w:t>
      </w:r>
    </w:p>
    <w:p w:rsidR="00850995" w:rsidRPr="00850995" w:rsidRDefault="00850995" w:rsidP="00850995">
      <w:pPr>
        <w:spacing w:after="0"/>
        <w:ind w:firstLine="708"/>
        <w:jc w:val="both"/>
        <w:rPr>
          <w:rFonts w:ascii="Times New Roman" w:eastAsia="Times New Roman" w:hAnsi="Times New Roman" w:cs="Times New Roman"/>
          <w:color w:val="000000"/>
          <w:spacing w:val="-2"/>
          <w:sz w:val="26"/>
          <w:szCs w:val="26"/>
          <w:lang w:eastAsia="ru-RU"/>
        </w:rPr>
      </w:pPr>
    </w:p>
    <w:p w:rsidR="00850995" w:rsidRPr="00850995" w:rsidRDefault="00850995" w:rsidP="00850995">
      <w:pPr>
        <w:spacing w:after="0" w:line="240" w:lineRule="auto"/>
        <w:ind w:right="-81" w:firstLine="709"/>
        <w:jc w:val="both"/>
        <w:rPr>
          <w:rFonts w:ascii="Times New Roman" w:eastAsia="Times New Roman" w:hAnsi="Times New Roman" w:cs="Times New Roman"/>
          <w:sz w:val="26"/>
          <w:szCs w:val="26"/>
          <w:lang w:eastAsia="ru-RU"/>
        </w:rPr>
      </w:pPr>
    </w:p>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lang w:eastAsia="ru-RU"/>
        </w:rPr>
        <w:t>Добыча общераспространённых полезных ископаемых</w:t>
      </w:r>
    </w:p>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lang w:eastAsia="ru-RU"/>
        </w:rPr>
        <w:t xml:space="preserve"> за 2018 год</w:t>
      </w:r>
    </w:p>
    <w:p w:rsidR="00850995" w:rsidRPr="00850995" w:rsidRDefault="00850995" w:rsidP="00850995">
      <w:pPr>
        <w:spacing w:after="0" w:line="240" w:lineRule="auto"/>
        <w:rPr>
          <w:rFonts w:ascii="Times New Roman" w:eastAsia="Times New Roman" w:hAnsi="Times New Roman" w:cs="Times New Roman"/>
          <w:bCs/>
          <w:iCs/>
          <w:sz w:val="26"/>
          <w:szCs w:val="26"/>
          <w:lang w:eastAsia="ru-RU"/>
        </w:rPr>
      </w:pPr>
    </w:p>
    <w:tbl>
      <w:tblPr>
        <w:tblW w:w="9797" w:type="dxa"/>
        <w:tblInd w:w="108" w:type="dxa"/>
        <w:tblLayout w:type="fixed"/>
        <w:tblLook w:val="0000" w:firstRow="0" w:lastRow="0" w:firstColumn="0" w:lastColumn="0" w:noHBand="0" w:noVBand="0"/>
      </w:tblPr>
      <w:tblGrid>
        <w:gridCol w:w="578"/>
        <w:gridCol w:w="2977"/>
        <w:gridCol w:w="1892"/>
        <w:gridCol w:w="2808"/>
        <w:gridCol w:w="1542"/>
      </w:tblGrid>
      <w:tr w:rsidR="00850995" w:rsidRPr="00850995" w:rsidTr="0068451A">
        <w:trPr>
          <w:trHeight w:val="819"/>
        </w:trPr>
        <w:tc>
          <w:tcPr>
            <w:tcW w:w="578" w:type="dxa"/>
            <w:tcBorders>
              <w:top w:val="single" w:sz="4" w:space="0" w:color="000000"/>
              <w:left w:val="single" w:sz="4" w:space="0" w:color="000000"/>
              <w:bottom w:val="single" w:sz="4" w:space="0" w:color="000000"/>
            </w:tcBorders>
            <w:shd w:val="clear" w:color="auto" w:fill="auto"/>
            <w:vAlign w:val="center"/>
          </w:tcPr>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lang w:eastAsia="ru-RU"/>
              </w:rPr>
              <w:t>№</w:t>
            </w:r>
          </w:p>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proofErr w:type="gramStart"/>
            <w:r w:rsidRPr="00850995">
              <w:rPr>
                <w:rFonts w:ascii="Times New Roman" w:eastAsia="Times New Roman" w:hAnsi="Times New Roman" w:cs="Times New Roman"/>
                <w:b/>
                <w:sz w:val="26"/>
                <w:szCs w:val="26"/>
                <w:lang w:eastAsia="ru-RU"/>
              </w:rPr>
              <w:t>п</w:t>
            </w:r>
            <w:proofErr w:type="gramEnd"/>
            <w:r w:rsidRPr="00850995">
              <w:rPr>
                <w:rFonts w:ascii="Times New Roman" w:eastAsia="Times New Roman" w:hAnsi="Times New Roman" w:cs="Times New Roman"/>
                <w:b/>
                <w:sz w:val="26"/>
                <w:szCs w:val="26"/>
                <w:lang w:eastAsia="ru-RU"/>
              </w:rPr>
              <w:t>/п</w:t>
            </w:r>
          </w:p>
        </w:tc>
        <w:tc>
          <w:tcPr>
            <w:tcW w:w="2977" w:type="dxa"/>
            <w:tcBorders>
              <w:top w:val="single" w:sz="4" w:space="0" w:color="000000"/>
              <w:left w:val="single" w:sz="4" w:space="0" w:color="000000"/>
              <w:bottom w:val="single" w:sz="4" w:space="0" w:color="000000"/>
            </w:tcBorders>
            <w:shd w:val="clear" w:color="auto" w:fill="auto"/>
          </w:tcPr>
          <w:p w:rsidR="00850995" w:rsidRPr="00850995" w:rsidRDefault="00850995" w:rsidP="00850995">
            <w:pPr>
              <w:snapToGrid w:val="0"/>
              <w:spacing w:after="0" w:line="240" w:lineRule="auto"/>
              <w:jc w:val="center"/>
              <w:rPr>
                <w:rFonts w:ascii="Times New Roman" w:eastAsia="Times New Roman" w:hAnsi="Times New Roman" w:cs="Times New Roman"/>
                <w:b/>
                <w:sz w:val="26"/>
                <w:szCs w:val="26"/>
                <w:lang w:eastAsia="ru-RU"/>
              </w:rPr>
            </w:pPr>
          </w:p>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lang w:eastAsia="ru-RU"/>
              </w:rPr>
              <w:t>Организация</w:t>
            </w:r>
          </w:p>
        </w:tc>
        <w:tc>
          <w:tcPr>
            <w:tcW w:w="1892" w:type="dxa"/>
            <w:tcBorders>
              <w:top w:val="single" w:sz="4" w:space="0" w:color="000000"/>
              <w:left w:val="single" w:sz="4" w:space="0" w:color="000000"/>
              <w:bottom w:val="single" w:sz="4" w:space="0" w:color="000000"/>
            </w:tcBorders>
            <w:shd w:val="clear" w:color="auto" w:fill="auto"/>
          </w:tcPr>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lang w:eastAsia="ru-RU"/>
              </w:rPr>
              <w:t>Добыто ОПИ</w:t>
            </w:r>
          </w:p>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lang w:eastAsia="ru-RU"/>
              </w:rPr>
              <w:t>2017 г.</w:t>
            </w:r>
          </w:p>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lang w:eastAsia="ru-RU"/>
              </w:rPr>
              <w:t>(М</w:t>
            </w:r>
            <w:r w:rsidRPr="00850995">
              <w:rPr>
                <w:rFonts w:ascii="Times New Roman" w:eastAsia="Times New Roman" w:hAnsi="Times New Roman" w:cs="Times New Roman"/>
                <w:b/>
                <w:sz w:val="26"/>
                <w:szCs w:val="26"/>
                <w:vertAlign w:val="superscript"/>
                <w:lang w:eastAsia="ru-RU"/>
              </w:rPr>
              <w:t>3</w:t>
            </w:r>
            <w:r w:rsidRPr="00850995">
              <w:rPr>
                <w:rFonts w:ascii="Times New Roman" w:eastAsia="Times New Roman" w:hAnsi="Times New Roman" w:cs="Times New Roman"/>
                <w:b/>
                <w:sz w:val="26"/>
                <w:szCs w:val="26"/>
                <w:lang w:eastAsia="ru-RU"/>
              </w:rPr>
              <w:t>)</w:t>
            </w:r>
          </w:p>
        </w:tc>
        <w:tc>
          <w:tcPr>
            <w:tcW w:w="2808" w:type="dxa"/>
            <w:tcBorders>
              <w:top w:val="single" w:sz="4" w:space="0" w:color="000000"/>
              <w:left w:val="single" w:sz="4" w:space="0" w:color="000000"/>
              <w:bottom w:val="single" w:sz="4" w:space="0" w:color="000000"/>
            </w:tcBorders>
            <w:shd w:val="clear" w:color="auto" w:fill="auto"/>
          </w:tcPr>
          <w:p w:rsidR="00850995" w:rsidRPr="00850995" w:rsidRDefault="00850995" w:rsidP="00850995">
            <w:pPr>
              <w:tabs>
                <w:tab w:val="left" w:pos="2868"/>
              </w:tabs>
              <w:snapToGrid w:val="0"/>
              <w:spacing w:after="0" w:line="240" w:lineRule="auto"/>
              <w:jc w:val="center"/>
              <w:rPr>
                <w:rFonts w:ascii="Times New Roman" w:eastAsia="Times New Roman" w:hAnsi="Times New Roman" w:cs="Times New Roman"/>
                <w:b/>
                <w:sz w:val="26"/>
                <w:szCs w:val="26"/>
                <w:lang w:eastAsia="ru-RU"/>
              </w:rPr>
            </w:pPr>
          </w:p>
          <w:p w:rsidR="00850995" w:rsidRPr="00850995" w:rsidRDefault="00850995" w:rsidP="00850995">
            <w:pPr>
              <w:tabs>
                <w:tab w:val="left" w:pos="2868"/>
              </w:tabs>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lang w:eastAsia="ru-RU"/>
              </w:rPr>
              <w:t>Карьеры</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lang w:eastAsia="ru-RU"/>
              </w:rPr>
              <w:t>Добыто ОПИ</w:t>
            </w:r>
          </w:p>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lang w:eastAsia="ru-RU"/>
              </w:rPr>
              <w:t xml:space="preserve"> 2018 г.</w:t>
            </w:r>
          </w:p>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lang w:eastAsia="ru-RU"/>
              </w:rPr>
              <w:t>(М</w:t>
            </w:r>
            <w:r w:rsidRPr="00850995">
              <w:rPr>
                <w:rFonts w:ascii="Times New Roman" w:eastAsia="Times New Roman" w:hAnsi="Times New Roman" w:cs="Times New Roman"/>
                <w:b/>
                <w:sz w:val="26"/>
                <w:szCs w:val="26"/>
                <w:vertAlign w:val="superscript"/>
                <w:lang w:eastAsia="ru-RU"/>
              </w:rPr>
              <w:t>3</w:t>
            </w:r>
            <w:r w:rsidRPr="00850995">
              <w:rPr>
                <w:rFonts w:ascii="Times New Roman" w:eastAsia="Times New Roman" w:hAnsi="Times New Roman" w:cs="Times New Roman"/>
                <w:b/>
                <w:sz w:val="26"/>
                <w:szCs w:val="26"/>
                <w:lang w:eastAsia="ru-RU"/>
              </w:rPr>
              <w:t>)</w:t>
            </w:r>
          </w:p>
        </w:tc>
      </w:tr>
      <w:tr w:rsidR="00850995" w:rsidRPr="00850995" w:rsidTr="0068451A">
        <w:trPr>
          <w:trHeight w:val="819"/>
        </w:trPr>
        <w:tc>
          <w:tcPr>
            <w:tcW w:w="578" w:type="dxa"/>
            <w:tcBorders>
              <w:top w:val="single" w:sz="4" w:space="0" w:color="000000"/>
              <w:left w:val="single" w:sz="4" w:space="0" w:color="000000"/>
              <w:bottom w:val="single" w:sz="4" w:space="0" w:color="000000"/>
            </w:tcBorders>
            <w:shd w:val="clear" w:color="auto" w:fill="auto"/>
            <w:vAlign w:val="center"/>
          </w:tcPr>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1.</w:t>
            </w:r>
          </w:p>
        </w:tc>
        <w:tc>
          <w:tcPr>
            <w:tcW w:w="2977" w:type="dxa"/>
            <w:tcBorders>
              <w:top w:val="single" w:sz="4" w:space="0" w:color="000000"/>
              <w:left w:val="single" w:sz="4" w:space="0" w:color="000000"/>
              <w:bottom w:val="single" w:sz="4" w:space="0" w:color="000000"/>
            </w:tcBorders>
            <w:shd w:val="clear" w:color="auto" w:fill="auto"/>
            <w:vAlign w:val="center"/>
          </w:tcPr>
          <w:p w:rsidR="00850995" w:rsidRPr="00850995" w:rsidRDefault="00850995" w:rsidP="00850995">
            <w:pPr>
              <w:spacing w:after="0" w:line="240" w:lineRule="auto"/>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ООО «Сосьва»</w:t>
            </w:r>
          </w:p>
        </w:tc>
        <w:tc>
          <w:tcPr>
            <w:tcW w:w="1892" w:type="dxa"/>
            <w:tcBorders>
              <w:top w:val="single" w:sz="4" w:space="0" w:color="000000"/>
              <w:left w:val="single" w:sz="4" w:space="0" w:color="000000"/>
              <w:bottom w:val="single" w:sz="4" w:space="0" w:color="000000"/>
            </w:tcBorders>
            <w:shd w:val="clear" w:color="auto" w:fill="auto"/>
            <w:vAlign w:val="center"/>
          </w:tcPr>
          <w:p w:rsidR="00850995" w:rsidRPr="00850995" w:rsidRDefault="00850995" w:rsidP="00850995">
            <w:pPr>
              <w:spacing w:after="0" w:line="0" w:lineRule="atLeast"/>
              <w:jc w:val="center"/>
              <w:rPr>
                <w:rFonts w:ascii="Times New Roman" w:eastAsia="Times New Roman" w:hAnsi="Times New Roman" w:cs="Times New Roman"/>
                <w:sz w:val="24"/>
                <w:szCs w:val="24"/>
                <w:lang w:eastAsia="ru-RU"/>
              </w:rPr>
            </w:pPr>
            <w:r w:rsidRPr="00850995">
              <w:rPr>
                <w:rFonts w:ascii="Times New Roman" w:eastAsia="Times New Roman" w:hAnsi="Times New Roman" w:cs="Times New Roman"/>
                <w:sz w:val="24"/>
                <w:szCs w:val="24"/>
                <w:lang w:eastAsia="ru-RU"/>
              </w:rPr>
              <w:t>54 150,47</w:t>
            </w:r>
          </w:p>
        </w:tc>
        <w:tc>
          <w:tcPr>
            <w:tcW w:w="2808" w:type="dxa"/>
            <w:tcBorders>
              <w:top w:val="single" w:sz="4" w:space="0" w:color="000000"/>
              <w:left w:val="single" w:sz="4" w:space="0" w:color="000000"/>
              <w:bottom w:val="single" w:sz="4" w:space="0" w:color="000000"/>
            </w:tcBorders>
            <w:shd w:val="clear" w:color="auto" w:fill="auto"/>
            <w:vAlign w:val="center"/>
          </w:tcPr>
          <w:p w:rsidR="00850995" w:rsidRPr="00850995" w:rsidRDefault="00850995" w:rsidP="00850995">
            <w:pPr>
              <w:spacing w:after="0" w:line="0" w:lineRule="atLeast"/>
              <w:jc w:val="center"/>
              <w:rPr>
                <w:rFonts w:ascii="Times New Roman" w:eastAsia="Times New Roman" w:hAnsi="Times New Roman" w:cs="Times New Roman"/>
                <w:sz w:val="24"/>
                <w:szCs w:val="24"/>
                <w:lang w:eastAsia="ru-RU"/>
              </w:rPr>
            </w:pPr>
            <w:r w:rsidRPr="00850995">
              <w:rPr>
                <w:rFonts w:ascii="Times New Roman" w:eastAsia="Times New Roman" w:hAnsi="Times New Roman" w:cs="Times New Roman"/>
                <w:sz w:val="24"/>
                <w:szCs w:val="24"/>
                <w:lang w:eastAsia="ru-RU"/>
              </w:rPr>
              <w:t>Карьер ПГС</w:t>
            </w:r>
          </w:p>
          <w:p w:rsidR="00850995" w:rsidRPr="00850995" w:rsidRDefault="00850995" w:rsidP="00850995">
            <w:pPr>
              <w:spacing w:after="0" w:line="0" w:lineRule="atLeast"/>
              <w:jc w:val="center"/>
              <w:rPr>
                <w:rFonts w:ascii="Times New Roman" w:eastAsia="Times New Roman" w:hAnsi="Times New Roman" w:cs="Times New Roman"/>
                <w:sz w:val="24"/>
                <w:szCs w:val="24"/>
                <w:lang w:eastAsia="ru-RU"/>
              </w:rPr>
            </w:pPr>
            <w:r w:rsidRPr="00850995">
              <w:rPr>
                <w:rFonts w:ascii="Times New Roman" w:eastAsia="Times New Roman" w:hAnsi="Times New Roman" w:cs="Times New Roman"/>
                <w:sz w:val="24"/>
                <w:szCs w:val="24"/>
                <w:lang w:eastAsia="ru-RU"/>
              </w:rPr>
              <w:t>Приустьевое</w:t>
            </w:r>
          </w:p>
          <w:p w:rsidR="00850995" w:rsidRPr="00850995" w:rsidRDefault="00850995" w:rsidP="00850995">
            <w:pPr>
              <w:spacing w:after="0" w:line="0" w:lineRule="atLeast"/>
              <w:jc w:val="center"/>
              <w:rPr>
                <w:rFonts w:ascii="Times New Roman" w:eastAsia="Times New Roman" w:hAnsi="Times New Roman" w:cs="Times New Roman"/>
                <w:sz w:val="24"/>
                <w:szCs w:val="24"/>
                <w:lang w:eastAsia="ru-RU"/>
              </w:rPr>
            </w:pPr>
            <w:r w:rsidRPr="00850995">
              <w:rPr>
                <w:rFonts w:ascii="Times New Roman" w:eastAsia="Times New Roman" w:hAnsi="Times New Roman" w:cs="Times New Roman"/>
                <w:sz w:val="24"/>
                <w:szCs w:val="24"/>
                <w:lang w:eastAsia="ru-RU"/>
              </w:rPr>
              <w:t>25.04.2023г.</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95" w:rsidRPr="00850995" w:rsidRDefault="00850995" w:rsidP="00850995">
            <w:pPr>
              <w:spacing w:after="0" w:line="0" w:lineRule="atLeast"/>
              <w:jc w:val="center"/>
              <w:rPr>
                <w:rFonts w:ascii="Times New Roman" w:eastAsia="Times New Roman" w:hAnsi="Times New Roman" w:cs="Times New Roman"/>
                <w:sz w:val="24"/>
                <w:szCs w:val="24"/>
                <w:lang w:eastAsia="ru-RU"/>
              </w:rPr>
            </w:pPr>
            <w:r w:rsidRPr="00850995">
              <w:rPr>
                <w:rFonts w:ascii="Times New Roman" w:eastAsia="Times New Roman" w:hAnsi="Times New Roman" w:cs="Times New Roman"/>
                <w:sz w:val="24"/>
                <w:szCs w:val="24"/>
                <w:lang w:eastAsia="ru-RU"/>
              </w:rPr>
              <w:t>18 904,5</w:t>
            </w:r>
          </w:p>
        </w:tc>
      </w:tr>
      <w:tr w:rsidR="00850995" w:rsidRPr="00850995" w:rsidTr="0068451A">
        <w:trPr>
          <w:trHeight w:val="601"/>
        </w:trPr>
        <w:tc>
          <w:tcPr>
            <w:tcW w:w="578" w:type="dxa"/>
            <w:tcBorders>
              <w:top w:val="single" w:sz="4" w:space="0" w:color="000000"/>
              <w:left w:val="single" w:sz="4" w:space="0" w:color="000000"/>
              <w:bottom w:val="single" w:sz="4" w:space="0" w:color="000000"/>
            </w:tcBorders>
            <w:shd w:val="clear" w:color="auto" w:fill="auto"/>
            <w:vAlign w:val="center"/>
          </w:tcPr>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2.</w:t>
            </w:r>
          </w:p>
        </w:tc>
        <w:tc>
          <w:tcPr>
            <w:tcW w:w="2977" w:type="dxa"/>
            <w:tcBorders>
              <w:top w:val="single" w:sz="4" w:space="0" w:color="000000"/>
              <w:left w:val="single" w:sz="4" w:space="0" w:color="000000"/>
              <w:bottom w:val="single" w:sz="4" w:space="0" w:color="000000"/>
            </w:tcBorders>
            <w:shd w:val="clear" w:color="auto" w:fill="auto"/>
            <w:vAlign w:val="center"/>
          </w:tcPr>
          <w:p w:rsidR="00850995" w:rsidRPr="00850995" w:rsidRDefault="00850995" w:rsidP="00360663">
            <w:pPr>
              <w:keepNext/>
              <w:numPr>
                <w:ilvl w:val="0"/>
                <w:numId w:val="4"/>
              </w:numPr>
              <w:tabs>
                <w:tab w:val="clear" w:pos="1070"/>
                <w:tab w:val="num" w:pos="0"/>
              </w:tabs>
              <w:suppressAutoHyphens/>
              <w:spacing w:before="240" w:after="60" w:line="240" w:lineRule="auto"/>
              <w:ind w:left="0" w:firstLine="0"/>
              <w:outlineLvl w:val="0"/>
              <w:rPr>
                <w:rFonts w:ascii="Arial" w:eastAsia="Calibri" w:hAnsi="Arial" w:cs="Times New Roman"/>
                <w:b/>
                <w:kern w:val="32"/>
                <w:sz w:val="26"/>
                <w:szCs w:val="26"/>
                <w:lang w:eastAsia="ru-RU"/>
              </w:rPr>
            </w:pPr>
            <w:r w:rsidRPr="00850995">
              <w:rPr>
                <w:rFonts w:ascii="Times New Roman" w:eastAsia="Calibri" w:hAnsi="Times New Roman" w:cs="Times New Roman"/>
                <w:b/>
                <w:kern w:val="32"/>
                <w:sz w:val="26"/>
                <w:szCs w:val="26"/>
                <w:lang w:eastAsia="ru-RU"/>
              </w:rPr>
              <w:t>Всего:</w:t>
            </w:r>
          </w:p>
        </w:tc>
        <w:tc>
          <w:tcPr>
            <w:tcW w:w="1892" w:type="dxa"/>
            <w:tcBorders>
              <w:top w:val="single" w:sz="4" w:space="0" w:color="000000"/>
              <w:left w:val="single" w:sz="4" w:space="0" w:color="000000"/>
              <w:bottom w:val="single" w:sz="4" w:space="0" w:color="000000"/>
            </w:tcBorders>
            <w:shd w:val="clear" w:color="auto" w:fill="auto"/>
            <w:vAlign w:val="center"/>
          </w:tcPr>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4"/>
                <w:szCs w:val="24"/>
                <w:lang w:eastAsia="ru-RU"/>
              </w:rPr>
              <w:t>54 150,47</w:t>
            </w:r>
          </w:p>
        </w:tc>
        <w:tc>
          <w:tcPr>
            <w:tcW w:w="2808" w:type="dxa"/>
            <w:tcBorders>
              <w:top w:val="single" w:sz="4" w:space="0" w:color="000000"/>
              <w:left w:val="single" w:sz="4" w:space="0" w:color="000000"/>
              <w:bottom w:val="single" w:sz="4" w:space="0" w:color="000000"/>
            </w:tcBorders>
            <w:shd w:val="clear" w:color="auto" w:fill="auto"/>
            <w:vAlign w:val="center"/>
          </w:tcPr>
          <w:p w:rsidR="00850995" w:rsidRPr="00850995" w:rsidRDefault="00850995" w:rsidP="00850995">
            <w:pPr>
              <w:snapToGrid w:val="0"/>
              <w:spacing w:after="0" w:line="240" w:lineRule="auto"/>
              <w:jc w:val="center"/>
              <w:rPr>
                <w:rFonts w:ascii="Times New Roman" w:eastAsia="Times New Roman" w:hAnsi="Times New Roman" w:cs="Times New Roman"/>
                <w:b/>
                <w:sz w:val="26"/>
                <w:szCs w:val="26"/>
                <w:lang w:eastAsia="ru-RU"/>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95" w:rsidRPr="00850995" w:rsidRDefault="00850995" w:rsidP="00850995">
            <w:pPr>
              <w:spacing w:after="0" w:line="240" w:lineRule="auto"/>
              <w:jc w:val="center"/>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4"/>
                <w:szCs w:val="24"/>
                <w:lang w:eastAsia="ru-RU"/>
              </w:rPr>
              <w:t>18 904,5</w:t>
            </w:r>
          </w:p>
        </w:tc>
      </w:tr>
    </w:tbl>
    <w:p w:rsidR="00850995" w:rsidRPr="00850995" w:rsidRDefault="00850995" w:rsidP="00850995">
      <w:pPr>
        <w:spacing w:after="0" w:line="240" w:lineRule="auto"/>
        <w:rPr>
          <w:rFonts w:ascii="Times New Roman" w:eastAsia="Times New Roman" w:hAnsi="Times New Roman" w:cs="Times New Roman"/>
          <w:bCs/>
          <w:iCs/>
          <w:sz w:val="26"/>
          <w:szCs w:val="26"/>
          <w:lang w:eastAsia="ru-RU"/>
        </w:rPr>
      </w:pPr>
    </w:p>
    <w:p w:rsidR="00850995" w:rsidRPr="00850995" w:rsidRDefault="00850995" w:rsidP="00850995">
      <w:pPr>
        <w:widowControl w:val="0"/>
        <w:spacing w:after="0"/>
        <w:ind w:firstLine="708"/>
        <w:rPr>
          <w:rFonts w:ascii="Times New Roman" w:eastAsia="Times New Roman" w:hAnsi="Times New Roman" w:cs="Times New Roman"/>
          <w:b/>
          <w:sz w:val="26"/>
          <w:szCs w:val="26"/>
          <w:lang w:eastAsia="ru-RU"/>
        </w:rPr>
      </w:pPr>
      <w:r w:rsidRPr="00850995">
        <w:rPr>
          <w:rFonts w:ascii="Times New Roman" w:eastAsia="Times New Roman" w:hAnsi="Times New Roman" w:cs="Times New Roman"/>
          <w:b/>
          <w:sz w:val="26"/>
          <w:szCs w:val="26"/>
          <w:lang w:eastAsia="ru-RU"/>
        </w:rPr>
        <w:t>3. Агропромышленный комплекс</w:t>
      </w:r>
    </w:p>
    <w:p w:rsidR="00850995" w:rsidRPr="00850995" w:rsidRDefault="00850995" w:rsidP="00850995">
      <w:pPr>
        <w:widowControl w:val="0"/>
        <w:spacing w:after="0"/>
        <w:ind w:firstLine="708"/>
        <w:rPr>
          <w:rFonts w:ascii="Times New Roman" w:eastAsia="Times New Roman" w:hAnsi="Times New Roman" w:cs="Times New Roman"/>
          <w:b/>
          <w:sz w:val="26"/>
          <w:szCs w:val="26"/>
          <w:lang w:eastAsia="ru-RU"/>
        </w:rPr>
      </w:pPr>
    </w:p>
    <w:p w:rsidR="00850995" w:rsidRPr="00850995" w:rsidRDefault="00850995" w:rsidP="00850995">
      <w:pPr>
        <w:widowControl w:val="0"/>
        <w:spacing w:after="0"/>
        <w:ind w:firstLine="709"/>
        <w:jc w:val="both"/>
        <w:rPr>
          <w:rFonts w:ascii="Times New Roman" w:eastAsia="Times New Roman" w:hAnsi="Times New Roman" w:cs="Times New Roman"/>
          <w:sz w:val="26"/>
          <w:szCs w:val="26"/>
          <w:lang w:eastAsia="ru-RU"/>
        </w:rPr>
      </w:pPr>
      <w:proofErr w:type="gramStart"/>
      <w:r w:rsidRPr="00850995">
        <w:rPr>
          <w:rFonts w:ascii="Times New Roman" w:eastAsia="Calibri" w:hAnsi="Times New Roman" w:cs="Times New Roman"/>
          <w:sz w:val="26"/>
          <w:szCs w:val="26"/>
          <w:lang w:eastAsia="ru-RU"/>
        </w:rPr>
        <w:t xml:space="preserve">В соответствии с 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производятся   выплата субсидии за реализованную продукцию сельского хозяйства и рыбной отрасли </w:t>
      </w:r>
      <w:proofErr w:type="spellStart"/>
      <w:r w:rsidRPr="00850995">
        <w:rPr>
          <w:rFonts w:ascii="Times New Roman" w:eastAsia="Calibri" w:hAnsi="Times New Roman" w:cs="Times New Roman"/>
          <w:sz w:val="26"/>
          <w:szCs w:val="26"/>
          <w:lang w:eastAsia="ru-RU"/>
        </w:rPr>
        <w:t>сельхозтоваропроизводителям</w:t>
      </w:r>
      <w:proofErr w:type="spellEnd"/>
      <w:r w:rsidRPr="00850995">
        <w:rPr>
          <w:rFonts w:ascii="Times New Roman" w:eastAsia="Calibri" w:hAnsi="Times New Roman" w:cs="Times New Roman"/>
          <w:sz w:val="26"/>
          <w:szCs w:val="26"/>
          <w:lang w:eastAsia="ru-RU"/>
        </w:rPr>
        <w:t xml:space="preserve">, зарегистрированным на территории Березовского района. </w:t>
      </w:r>
      <w:proofErr w:type="gramEnd"/>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lastRenderedPageBreak/>
        <w:t xml:space="preserve">Основную долю сельскохозяйственного рынка в животноводческой отрасли занимают: АО «Саранпаульская оленеводческая компания» (оленеводство), крестьянско-фермерские хозяйства, </w:t>
      </w:r>
      <w:proofErr w:type="spellStart"/>
      <w:r w:rsidRPr="00850995">
        <w:rPr>
          <w:rFonts w:ascii="Times New Roman" w:eastAsia="Times New Roman" w:hAnsi="Times New Roman" w:cs="Times New Roman"/>
          <w:sz w:val="26"/>
          <w:szCs w:val="26"/>
          <w:lang w:eastAsia="ru-RU"/>
        </w:rPr>
        <w:t>Минликаевой</w:t>
      </w:r>
      <w:proofErr w:type="spellEnd"/>
      <w:r w:rsidRPr="00850995">
        <w:rPr>
          <w:rFonts w:ascii="Times New Roman" w:eastAsia="Times New Roman" w:hAnsi="Times New Roman" w:cs="Times New Roman"/>
          <w:sz w:val="26"/>
          <w:szCs w:val="26"/>
          <w:lang w:eastAsia="ru-RU"/>
        </w:rPr>
        <w:t xml:space="preserve"> Л.И., (производство мяса и мясной продукции).</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Основой развития агропромышленного комплекса на долгосрочную перспективу является развитие малых форм хозяйствования, которые направлены на развитие животноводства: мясомолочного скотоводства, птицеводства, оленеводства.</w:t>
      </w:r>
    </w:p>
    <w:p w:rsidR="00850995" w:rsidRPr="00850995" w:rsidRDefault="00850995" w:rsidP="00850995">
      <w:pPr>
        <w:tabs>
          <w:tab w:val="left" w:pos="709"/>
        </w:tabs>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ab/>
        <w:t>В связи со сложными природно-климатическими условиями, слаборазвитой транспортной инфраструктурой и высокой стоимостью энергоносителей, с целью интенсификации развития агропромышленного сектора Березовского района, необходима более широкая поддержка сельскохозяйственных производителей района, со стороны государства, Ханты-Мансийского автономного округа – Югры.</w:t>
      </w:r>
    </w:p>
    <w:p w:rsidR="00850995" w:rsidRPr="00850995" w:rsidRDefault="00850995" w:rsidP="00850995">
      <w:pPr>
        <w:spacing w:after="0"/>
        <w:ind w:firstLine="708"/>
        <w:jc w:val="both"/>
        <w:rPr>
          <w:rFonts w:ascii="Times New Roman" w:eastAsia="Times New Roman" w:hAnsi="Times New Roman" w:cs="Times New Roman"/>
          <w:b/>
          <w:sz w:val="26"/>
          <w:szCs w:val="26"/>
          <w:lang w:eastAsia="ru-RU"/>
        </w:rPr>
      </w:pPr>
    </w:p>
    <w:p w:rsidR="00850995" w:rsidRPr="00850995" w:rsidRDefault="00850995" w:rsidP="00850995">
      <w:pPr>
        <w:spacing w:after="0"/>
        <w:ind w:firstLine="708"/>
        <w:jc w:val="both"/>
        <w:rPr>
          <w:rFonts w:ascii="Times New Roman" w:eastAsia="Times New Roman" w:hAnsi="Times New Roman" w:cs="Times New Roman"/>
          <w:b/>
          <w:bCs/>
          <w:kern w:val="32"/>
          <w:sz w:val="26"/>
          <w:szCs w:val="26"/>
        </w:rPr>
      </w:pPr>
      <w:r w:rsidRPr="00850995">
        <w:rPr>
          <w:rFonts w:ascii="Times New Roman" w:eastAsia="Times New Roman" w:hAnsi="Times New Roman" w:cs="Times New Roman"/>
          <w:b/>
          <w:sz w:val="26"/>
          <w:szCs w:val="26"/>
          <w:lang w:eastAsia="ru-RU"/>
        </w:rPr>
        <w:t>4.Транспорт</w:t>
      </w:r>
    </w:p>
    <w:p w:rsidR="00850995" w:rsidRPr="00850995" w:rsidRDefault="00850995" w:rsidP="00850995">
      <w:pPr>
        <w:widowControl w:val="0"/>
        <w:autoSpaceDE w:val="0"/>
        <w:autoSpaceDN w:val="0"/>
        <w:adjustRightInd w:val="0"/>
        <w:spacing w:after="0"/>
        <w:ind w:firstLine="708"/>
        <w:jc w:val="both"/>
        <w:outlineLvl w:val="2"/>
        <w:rPr>
          <w:rFonts w:ascii="Times New Roman" w:eastAsia="Times New Roman" w:hAnsi="Times New Roman" w:cs="Times New Roman"/>
          <w:iCs/>
          <w:sz w:val="26"/>
          <w:szCs w:val="26"/>
          <w:lang w:eastAsia="ru-RU"/>
        </w:rPr>
      </w:pPr>
      <w:r w:rsidRPr="00850995">
        <w:rPr>
          <w:rFonts w:ascii="Times New Roman" w:eastAsia="Times New Roman" w:hAnsi="Times New Roman" w:cs="Times New Roman"/>
          <w:iCs/>
          <w:sz w:val="26"/>
          <w:szCs w:val="26"/>
          <w:lang w:eastAsia="ru-RU"/>
        </w:rPr>
        <w:t xml:space="preserve">Транспортная инфраструктура сельского поселения представлена тремя видами транспорта: автомобильный, водный и </w:t>
      </w:r>
      <w:r w:rsidRPr="00850995">
        <w:rPr>
          <w:rFonts w:ascii="Times New Roman" w:eastAsia="Times New Roman" w:hAnsi="Times New Roman" w:cs="Times New Roman"/>
          <w:sz w:val="26"/>
          <w:szCs w:val="26"/>
          <w:lang w:eastAsia="ru-RU"/>
        </w:rPr>
        <w:t>воздушный</w:t>
      </w:r>
      <w:r w:rsidRPr="00850995">
        <w:rPr>
          <w:rFonts w:ascii="Times New Roman" w:eastAsia="Times New Roman" w:hAnsi="Times New Roman" w:cs="Times New Roman"/>
          <w:iCs/>
          <w:sz w:val="26"/>
          <w:szCs w:val="26"/>
          <w:lang w:eastAsia="ru-RU"/>
        </w:rPr>
        <w:t xml:space="preserve"> транспорт. </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Перевозки носят ярко выраженный сезонный характер. Единственный вид </w:t>
      </w:r>
      <w:proofErr w:type="gramStart"/>
      <w:r w:rsidRPr="00850995">
        <w:rPr>
          <w:rFonts w:ascii="Times New Roman" w:eastAsia="Times New Roman" w:hAnsi="Times New Roman" w:cs="Times New Roman"/>
          <w:sz w:val="26"/>
          <w:szCs w:val="26"/>
          <w:lang w:eastAsia="ru-RU"/>
        </w:rPr>
        <w:t>транспорта</w:t>
      </w:r>
      <w:proofErr w:type="gramEnd"/>
      <w:r w:rsidRPr="00850995">
        <w:rPr>
          <w:rFonts w:ascii="Times New Roman" w:eastAsia="Times New Roman" w:hAnsi="Times New Roman" w:cs="Times New Roman"/>
          <w:sz w:val="26"/>
          <w:szCs w:val="26"/>
          <w:lang w:eastAsia="ru-RU"/>
        </w:rPr>
        <w:t xml:space="preserve"> осуществляющий перевозки круглогодично –</w:t>
      </w:r>
      <w:r w:rsidRPr="00850995">
        <w:rPr>
          <w:rFonts w:ascii="Times New Roman" w:eastAsia="Times New Roman" w:hAnsi="Times New Roman" w:cs="Times New Roman"/>
          <w:iCs/>
          <w:sz w:val="26"/>
          <w:szCs w:val="26"/>
          <w:lang w:eastAsia="ru-RU"/>
        </w:rPr>
        <w:t xml:space="preserve"> авиационный</w:t>
      </w:r>
      <w:r w:rsidRPr="00850995">
        <w:rPr>
          <w:rFonts w:ascii="Times New Roman" w:eastAsia="Times New Roman" w:hAnsi="Times New Roman" w:cs="Times New Roman"/>
          <w:sz w:val="26"/>
          <w:szCs w:val="26"/>
          <w:lang w:eastAsia="ru-RU"/>
        </w:rPr>
        <w:t>, который в свою очередь является самым затратным для населения.</w:t>
      </w:r>
    </w:p>
    <w:p w:rsidR="00850995" w:rsidRPr="00850995" w:rsidRDefault="00850995" w:rsidP="00850995">
      <w:pPr>
        <w:widowControl w:val="0"/>
        <w:autoSpaceDE w:val="0"/>
        <w:autoSpaceDN w:val="0"/>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Данная транспортная схема сложилась из-за отсутствия в поселении автомобильных дорог с твердым покрытием между населенными пунктами и между муниципальными образованиями, также в поселении отсутствует железнодорожный транспорт. Сельское поселение Саранпауль отнесено к труднодоступным и отдаленным территориям Югры.</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Перевозку автомобильным транспортом общего пользования по дорогам зимнего пользования в районе осуществляет ООО «</w:t>
      </w:r>
      <w:proofErr w:type="spellStart"/>
      <w:r w:rsidRPr="00850995">
        <w:rPr>
          <w:rFonts w:ascii="Times New Roman" w:eastAsia="Times New Roman" w:hAnsi="Times New Roman" w:cs="Times New Roman"/>
          <w:sz w:val="26"/>
          <w:szCs w:val="26"/>
          <w:lang w:eastAsia="ru-RU"/>
        </w:rPr>
        <w:t>Северавтотранс</w:t>
      </w:r>
      <w:proofErr w:type="spellEnd"/>
      <w:r w:rsidRPr="00850995">
        <w:rPr>
          <w:rFonts w:ascii="Times New Roman" w:eastAsia="Times New Roman" w:hAnsi="Times New Roman" w:cs="Times New Roman"/>
          <w:sz w:val="26"/>
          <w:szCs w:val="26"/>
          <w:lang w:eastAsia="ru-RU"/>
        </w:rPr>
        <w:t>» (г. Ханты-Мансийск).</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Перевозки авиационным транспортом осуществляет Березовский филиал ОАО «Авиакомпания «</w:t>
      </w:r>
      <w:proofErr w:type="spellStart"/>
      <w:r w:rsidRPr="00850995">
        <w:rPr>
          <w:rFonts w:ascii="Times New Roman" w:eastAsia="Times New Roman" w:hAnsi="Times New Roman" w:cs="Times New Roman"/>
          <w:sz w:val="26"/>
          <w:szCs w:val="26"/>
          <w:lang w:eastAsia="ru-RU"/>
        </w:rPr>
        <w:t>ЮТэйр</w:t>
      </w:r>
      <w:proofErr w:type="spellEnd"/>
      <w:r w:rsidRPr="00850995">
        <w:rPr>
          <w:rFonts w:ascii="Times New Roman" w:eastAsia="Times New Roman" w:hAnsi="Times New Roman" w:cs="Times New Roman"/>
          <w:sz w:val="26"/>
          <w:szCs w:val="26"/>
          <w:lang w:eastAsia="ru-RU"/>
        </w:rPr>
        <w:t xml:space="preserve">». Воздушное сообщение охватывает 2 </w:t>
      </w:r>
      <w:proofErr w:type="gramStart"/>
      <w:r w:rsidRPr="00850995">
        <w:rPr>
          <w:rFonts w:ascii="Times New Roman" w:eastAsia="Times New Roman" w:hAnsi="Times New Roman" w:cs="Times New Roman"/>
          <w:sz w:val="26"/>
          <w:szCs w:val="26"/>
          <w:lang w:eastAsia="ru-RU"/>
        </w:rPr>
        <w:t>населенных</w:t>
      </w:r>
      <w:proofErr w:type="gramEnd"/>
      <w:r w:rsidRPr="00850995">
        <w:rPr>
          <w:rFonts w:ascii="Times New Roman" w:eastAsia="Times New Roman" w:hAnsi="Times New Roman" w:cs="Times New Roman"/>
          <w:sz w:val="26"/>
          <w:szCs w:val="26"/>
          <w:lang w:eastAsia="ru-RU"/>
        </w:rPr>
        <w:t xml:space="preserve"> пункта сельского поселения (Саранпауль, Сосьва), также осуществляется межмуниципальное сообщение по направлению </w:t>
      </w:r>
      <w:proofErr w:type="spellStart"/>
      <w:r w:rsidRPr="00850995">
        <w:rPr>
          <w:rFonts w:ascii="Times New Roman" w:eastAsia="Times New Roman" w:hAnsi="Times New Roman" w:cs="Times New Roman"/>
          <w:sz w:val="26"/>
          <w:szCs w:val="26"/>
          <w:lang w:eastAsia="ru-RU"/>
        </w:rPr>
        <w:t>Приобье</w:t>
      </w:r>
      <w:proofErr w:type="spellEnd"/>
      <w:r w:rsidRPr="00850995">
        <w:rPr>
          <w:rFonts w:ascii="Times New Roman" w:eastAsia="Times New Roman" w:hAnsi="Times New Roman" w:cs="Times New Roman"/>
          <w:sz w:val="26"/>
          <w:szCs w:val="26"/>
          <w:lang w:eastAsia="ru-RU"/>
        </w:rPr>
        <w:t>.</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Речные пассажирские перевозки осуществляет ОАО «</w:t>
      </w:r>
      <w:proofErr w:type="spellStart"/>
      <w:r w:rsidRPr="00850995">
        <w:rPr>
          <w:rFonts w:ascii="Times New Roman" w:eastAsia="Times New Roman" w:hAnsi="Times New Roman" w:cs="Times New Roman"/>
          <w:sz w:val="26"/>
          <w:szCs w:val="26"/>
          <w:lang w:eastAsia="ru-RU"/>
        </w:rPr>
        <w:t>Северречфлот</w:t>
      </w:r>
      <w:proofErr w:type="spellEnd"/>
      <w:r w:rsidRPr="00850995">
        <w:rPr>
          <w:rFonts w:ascii="Times New Roman" w:eastAsia="Times New Roman" w:hAnsi="Times New Roman" w:cs="Times New Roman"/>
          <w:sz w:val="26"/>
          <w:szCs w:val="26"/>
          <w:lang w:eastAsia="ru-RU"/>
        </w:rPr>
        <w:t xml:space="preserve">» (г. Ханты-Мансийск). </w:t>
      </w:r>
    </w:p>
    <w:p w:rsidR="00850995" w:rsidRPr="00850995" w:rsidRDefault="00850995" w:rsidP="00850995">
      <w:pPr>
        <w:spacing w:after="0"/>
        <w:ind w:firstLine="708"/>
        <w:jc w:val="both"/>
        <w:rPr>
          <w:rFonts w:ascii="Times New Roman" w:eastAsia="Times New Roman" w:hAnsi="Times New Roman" w:cs="Times New Roman"/>
          <w:color w:val="000000"/>
          <w:sz w:val="26"/>
          <w:szCs w:val="26"/>
          <w:lang w:eastAsia="ru-RU"/>
        </w:rPr>
      </w:pPr>
      <w:r w:rsidRPr="00850995">
        <w:rPr>
          <w:rFonts w:ascii="Times New Roman" w:eastAsia="Times New Roman" w:hAnsi="Times New Roman" w:cs="Times New Roman"/>
          <w:color w:val="000000"/>
          <w:sz w:val="26"/>
          <w:szCs w:val="26"/>
          <w:lang w:eastAsia="ru-RU"/>
        </w:rPr>
        <w:t>Общая протяженность автомобильных дорог общего пользования на территории сельского поселения Саранпауль составляет 57,5 км</w:t>
      </w:r>
      <w:proofErr w:type="gramStart"/>
      <w:r w:rsidRPr="00850995">
        <w:rPr>
          <w:rFonts w:ascii="Times New Roman" w:eastAsia="Times New Roman" w:hAnsi="Times New Roman" w:cs="Times New Roman"/>
          <w:color w:val="000000"/>
          <w:sz w:val="26"/>
          <w:szCs w:val="26"/>
          <w:lang w:eastAsia="ru-RU"/>
        </w:rPr>
        <w:t xml:space="preserve">., </w:t>
      </w:r>
      <w:proofErr w:type="gramEnd"/>
      <w:r w:rsidRPr="00850995">
        <w:rPr>
          <w:rFonts w:ascii="Times New Roman" w:eastAsia="Times New Roman" w:hAnsi="Times New Roman" w:cs="Times New Roman"/>
          <w:color w:val="000000"/>
          <w:sz w:val="26"/>
          <w:szCs w:val="26"/>
          <w:lang w:eastAsia="ru-RU"/>
        </w:rPr>
        <w:t xml:space="preserve">в том числе  с твердым покрытием 1,4 км. </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На интенсивность развития экономики, напрямую влияют ограничения в транспортной инфраструктуре. В сегодняшних условиях одним из основных элементов развития деловой активности является реализация таких крупных проектов как строительство автомобильных круглогодичных дорог, железнодорожных магистралей. В рамках областной программы «Сотрудничество» планируется реализация проектов с использованием механизмов государственного частного партнерства, в рамках которых на территории Березовского района планируется строительство: </w:t>
      </w:r>
      <w:r w:rsidRPr="00850995">
        <w:rPr>
          <w:rFonts w:ascii="Times New Roman" w:eastAsia="Times New Roman" w:hAnsi="Times New Roman" w:cs="Times New Roman"/>
          <w:sz w:val="26"/>
          <w:szCs w:val="26"/>
          <w:lang w:eastAsia="ru-RU"/>
        </w:rPr>
        <w:lastRenderedPageBreak/>
        <w:t>автомобильной дороги «</w:t>
      </w:r>
      <w:proofErr w:type="spellStart"/>
      <w:r w:rsidRPr="00850995">
        <w:rPr>
          <w:rFonts w:ascii="Times New Roman" w:eastAsia="Times New Roman" w:hAnsi="Times New Roman" w:cs="Times New Roman"/>
          <w:sz w:val="26"/>
          <w:szCs w:val="26"/>
          <w:lang w:eastAsia="ru-RU"/>
        </w:rPr>
        <w:t>пгт</w:t>
      </w:r>
      <w:proofErr w:type="spellEnd"/>
      <w:r w:rsidRPr="00850995">
        <w:rPr>
          <w:rFonts w:ascii="Times New Roman" w:eastAsia="Times New Roman" w:hAnsi="Times New Roman" w:cs="Times New Roman"/>
          <w:sz w:val="26"/>
          <w:szCs w:val="26"/>
          <w:lang w:eastAsia="ru-RU"/>
        </w:rPr>
        <w:t xml:space="preserve">. </w:t>
      </w:r>
      <w:proofErr w:type="spellStart"/>
      <w:r w:rsidRPr="00850995">
        <w:rPr>
          <w:rFonts w:ascii="Times New Roman" w:eastAsia="Times New Roman" w:hAnsi="Times New Roman" w:cs="Times New Roman"/>
          <w:sz w:val="26"/>
          <w:szCs w:val="26"/>
          <w:lang w:eastAsia="ru-RU"/>
        </w:rPr>
        <w:t>Игрим</w:t>
      </w:r>
      <w:proofErr w:type="spellEnd"/>
      <w:r w:rsidRPr="00850995">
        <w:rPr>
          <w:rFonts w:ascii="Times New Roman" w:eastAsia="Times New Roman" w:hAnsi="Times New Roman" w:cs="Times New Roman"/>
          <w:sz w:val="26"/>
          <w:szCs w:val="26"/>
          <w:lang w:eastAsia="ru-RU"/>
        </w:rPr>
        <w:t xml:space="preserve"> – с. Саранпауль». В условиях бюджетных ограничений, для развития инфраструктуры, это является единственным инструментом, в связи с высокой капиталоемкостью проектов.</w:t>
      </w:r>
    </w:p>
    <w:p w:rsidR="00850995" w:rsidRPr="00850995" w:rsidRDefault="00850995" w:rsidP="00850995">
      <w:pPr>
        <w:spacing w:after="0"/>
        <w:ind w:firstLine="708"/>
        <w:jc w:val="both"/>
        <w:rPr>
          <w:rFonts w:ascii="Times New Roman" w:eastAsia="Times New Roman" w:hAnsi="Times New Roman" w:cs="Times New Roman"/>
          <w:color w:val="000000"/>
          <w:sz w:val="26"/>
          <w:szCs w:val="26"/>
          <w:lang w:eastAsia="ru-RU"/>
        </w:rPr>
      </w:pPr>
      <w:r w:rsidRPr="00850995">
        <w:rPr>
          <w:rFonts w:ascii="Times New Roman" w:eastAsia="Times New Roman" w:hAnsi="Times New Roman" w:cs="Times New Roman"/>
          <w:sz w:val="26"/>
          <w:szCs w:val="26"/>
          <w:lang w:eastAsia="ru-RU"/>
        </w:rPr>
        <w:t xml:space="preserve">Основным поставщиком услуг электросвязи (в том числе сотовой связи) в сельском поселении является ПАО «Ростелеком». </w:t>
      </w:r>
    </w:p>
    <w:p w:rsidR="00850995" w:rsidRPr="00850995" w:rsidRDefault="00850995" w:rsidP="00850995">
      <w:pPr>
        <w:spacing w:after="0"/>
        <w:ind w:firstLine="708"/>
        <w:jc w:val="both"/>
        <w:rPr>
          <w:rFonts w:ascii="Times New Roman" w:eastAsia="Calibri" w:hAnsi="Times New Roman" w:cs="Times New Roman"/>
          <w:sz w:val="26"/>
          <w:szCs w:val="26"/>
        </w:rPr>
      </w:pPr>
      <w:r w:rsidRPr="00850995">
        <w:rPr>
          <w:rFonts w:ascii="Times New Roman" w:eastAsia="Calibri" w:hAnsi="Times New Roman" w:cs="Times New Roman"/>
          <w:sz w:val="26"/>
          <w:szCs w:val="26"/>
        </w:rPr>
        <w:t>В сельском поселении осуществляют деятельность операторы телефонной связи:</w:t>
      </w:r>
    </w:p>
    <w:p w:rsidR="00850995" w:rsidRPr="00850995" w:rsidRDefault="00850995" w:rsidP="00850995">
      <w:pPr>
        <w:spacing w:after="0"/>
        <w:ind w:firstLine="708"/>
        <w:jc w:val="both"/>
        <w:rPr>
          <w:rFonts w:ascii="Times New Roman" w:eastAsia="Calibri" w:hAnsi="Times New Roman" w:cs="Times New Roman"/>
          <w:sz w:val="26"/>
          <w:szCs w:val="26"/>
        </w:rPr>
      </w:pPr>
      <w:r w:rsidRPr="00850995">
        <w:rPr>
          <w:rFonts w:ascii="Times New Roman" w:eastAsia="Calibri" w:hAnsi="Times New Roman" w:cs="Times New Roman"/>
          <w:sz w:val="26"/>
          <w:szCs w:val="26"/>
        </w:rPr>
        <w:t xml:space="preserve">-стационарной - ПАО «Ростелеком», </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-сотовой связи - «</w:t>
      </w:r>
      <w:proofErr w:type="spellStart"/>
      <w:r w:rsidRPr="00850995">
        <w:rPr>
          <w:rFonts w:ascii="Times New Roman" w:eastAsia="Times New Roman" w:hAnsi="Times New Roman" w:cs="Times New Roman"/>
          <w:sz w:val="26"/>
          <w:szCs w:val="26"/>
          <w:lang w:eastAsia="ru-RU"/>
        </w:rPr>
        <w:t>БиЛайн</w:t>
      </w:r>
      <w:proofErr w:type="spellEnd"/>
      <w:r w:rsidRPr="00850995">
        <w:rPr>
          <w:rFonts w:ascii="Times New Roman" w:eastAsia="Times New Roman" w:hAnsi="Times New Roman" w:cs="Times New Roman"/>
          <w:sz w:val="26"/>
          <w:szCs w:val="26"/>
          <w:lang w:eastAsia="ru-RU"/>
        </w:rPr>
        <w:t>», «Мегафон», ООО «Т2Мобайл». ТГ «Мотив»</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На текущий момент предоставляется жителям Саранпауль  доступ в сеть Интернет от провайдера «ДТ-Телеком» посредством WI-FI соединения. В 2016 г. дополнительно к уже существующему </w:t>
      </w:r>
      <w:r w:rsidRPr="00850995">
        <w:rPr>
          <w:rFonts w:ascii="Times New Roman" w:eastAsia="Times New Roman" w:hAnsi="Times New Roman" w:cs="Times New Roman"/>
          <w:sz w:val="26"/>
          <w:szCs w:val="26"/>
          <w:lang w:val="en-US" w:eastAsia="ru-RU"/>
        </w:rPr>
        <w:t>WI</w:t>
      </w:r>
      <w:r w:rsidRPr="00850995">
        <w:rPr>
          <w:rFonts w:ascii="Times New Roman" w:eastAsia="Times New Roman" w:hAnsi="Times New Roman" w:cs="Times New Roman"/>
          <w:sz w:val="26"/>
          <w:szCs w:val="26"/>
          <w:lang w:eastAsia="ru-RU"/>
        </w:rPr>
        <w:t>-</w:t>
      </w:r>
      <w:r w:rsidRPr="00850995">
        <w:rPr>
          <w:rFonts w:ascii="Times New Roman" w:eastAsia="Times New Roman" w:hAnsi="Times New Roman" w:cs="Times New Roman"/>
          <w:sz w:val="26"/>
          <w:szCs w:val="26"/>
          <w:lang w:val="en-US" w:eastAsia="ru-RU"/>
        </w:rPr>
        <w:t>FI</w:t>
      </w:r>
      <w:r w:rsidRPr="00850995">
        <w:rPr>
          <w:rFonts w:ascii="Times New Roman" w:eastAsia="Times New Roman" w:hAnsi="Times New Roman" w:cs="Times New Roman"/>
          <w:sz w:val="26"/>
          <w:szCs w:val="26"/>
          <w:lang w:eastAsia="ru-RU"/>
        </w:rPr>
        <w:t xml:space="preserve"> соединению подключился ООО «</w:t>
      </w:r>
      <w:proofErr w:type="spellStart"/>
      <w:r w:rsidRPr="00850995">
        <w:rPr>
          <w:rFonts w:ascii="Times New Roman" w:eastAsia="Times New Roman" w:hAnsi="Times New Roman" w:cs="Times New Roman"/>
          <w:sz w:val="26"/>
          <w:szCs w:val="26"/>
          <w:lang w:eastAsia="ru-RU"/>
        </w:rPr>
        <w:t>РуСат</w:t>
      </w:r>
      <w:proofErr w:type="spellEnd"/>
      <w:r w:rsidRPr="00850995">
        <w:rPr>
          <w:rFonts w:ascii="Times New Roman" w:eastAsia="Times New Roman" w:hAnsi="Times New Roman" w:cs="Times New Roman"/>
          <w:sz w:val="26"/>
          <w:szCs w:val="26"/>
          <w:lang w:eastAsia="ru-RU"/>
        </w:rPr>
        <w:t>».</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Расширение сет</w:t>
      </w:r>
      <w:proofErr w:type="gramStart"/>
      <w:r w:rsidRPr="00850995">
        <w:rPr>
          <w:rFonts w:ascii="Times New Roman" w:eastAsia="Times New Roman" w:hAnsi="Times New Roman" w:cs="Times New Roman"/>
          <w:sz w:val="26"/>
          <w:szCs w:val="26"/>
          <w:lang w:eastAsia="ru-RU"/>
        </w:rPr>
        <w:t>и ООО</w:t>
      </w:r>
      <w:proofErr w:type="gramEnd"/>
      <w:r w:rsidRPr="00850995">
        <w:rPr>
          <w:rFonts w:ascii="Times New Roman" w:eastAsia="Times New Roman" w:hAnsi="Times New Roman" w:cs="Times New Roman"/>
          <w:sz w:val="26"/>
          <w:szCs w:val="26"/>
          <w:lang w:eastAsia="ru-RU"/>
        </w:rPr>
        <w:t xml:space="preserve"> «Т2Мобайл» запланировано на 2018 год.</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ПАО «Ростелеком» предоставляет услуги доступа к сети Интернет по технологии ADSL в с</w:t>
      </w:r>
      <w:proofErr w:type="gramStart"/>
      <w:r w:rsidRPr="00850995">
        <w:rPr>
          <w:rFonts w:ascii="Times New Roman" w:eastAsia="Times New Roman" w:hAnsi="Times New Roman" w:cs="Times New Roman"/>
          <w:sz w:val="26"/>
          <w:szCs w:val="26"/>
          <w:lang w:eastAsia="ru-RU"/>
        </w:rPr>
        <w:t>.С</w:t>
      </w:r>
      <w:proofErr w:type="gramEnd"/>
      <w:r w:rsidRPr="00850995">
        <w:rPr>
          <w:rFonts w:ascii="Times New Roman" w:eastAsia="Times New Roman" w:hAnsi="Times New Roman" w:cs="Times New Roman"/>
          <w:sz w:val="26"/>
          <w:szCs w:val="26"/>
          <w:lang w:eastAsia="ru-RU"/>
        </w:rPr>
        <w:t>аранпауль со скоростью 128 Кбит/сек.</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В населенных пунктах сельского поселения  установлено 6 таксофон, в том числе для вызова служб экстренной помощи.</w:t>
      </w:r>
    </w:p>
    <w:p w:rsidR="00850995" w:rsidRPr="00850995" w:rsidRDefault="00850995" w:rsidP="00850995">
      <w:pPr>
        <w:tabs>
          <w:tab w:val="left" w:pos="993"/>
        </w:tabs>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На территории </w:t>
      </w:r>
      <w:proofErr w:type="spellStart"/>
      <w:r w:rsidRPr="00850995">
        <w:rPr>
          <w:rFonts w:ascii="Times New Roman" w:eastAsia="Times New Roman" w:hAnsi="Times New Roman" w:cs="Times New Roman"/>
          <w:sz w:val="26"/>
          <w:szCs w:val="26"/>
          <w:lang w:eastAsia="ru-RU"/>
        </w:rPr>
        <w:t>д</w:t>
      </w:r>
      <w:proofErr w:type="gramStart"/>
      <w:r w:rsidRPr="00850995">
        <w:rPr>
          <w:rFonts w:ascii="Times New Roman" w:eastAsia="Times New Roman" w:hAnsi="Times New Roman" w:cs="Times New Roman"/>
          <w:sz w:val="26"/>
          <w:szCs w:val="26"/>
          <w:lang w:eastAsia="ru-RU"/>
        </w:rPr>
        <w:t>.С</w:t>
      </w:r>
      <w:proofErr w:type="gramEnd"/>
      <w:r w:rsidRPr="00850995">
        <w:rPr>
          <w:rFonts w:ascii="Times New Roman" w:eastAsia="Times New Roman" w:hAnsi="Times New Roman" w:cs="Times New Roman"/>
          <w:sz w:val="26"/>
          <w:szCs w:val="26"/>
          <w:lang w:eastAsia="ru-RU"/>
        </w:rPr>
        <w:t>артынья</w:t>
      </w:r>
      <w:proofErr w:type="spellEnd"/>
      <w:r w:rsidRPr="00850995">
        <w:rPr>
          <w:rFonts w:ascii="Times New Roman" w:eastAsia="Times New Roman" w:hAnsi="Times New Roman" w:cs="Times New Roman"/>
          <w:sz w:val="26"/>
          <w:szCs w:val="26"/>
          <w:lang w:eastAsia="ru-RU"/>
        </w:rPr>
        <w:t xml:space="preserve"> установлено оборудование цифрового вещания формата DVB-T1.</w:t>
      </w:r>
    </w:p>
    <w:p w:rsidR="00850995" w:rsidRPr="00850995" w:rsidRDefault="00850995" w:rsidP="00850995">
      <w:pPr>
        <w:tabs>
          <w:tab w:val="left" w:pos="993"/>
        </w:tabs>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В населенных пунктах, Сосьва, Саранпауль цифровое вещание в формате DVB-T1 вещание производится в постоянном режиме.</w:t>
      </w:r>
    </w:p>
    <w:p w:rsidR="00850995" w:rsidRPr="00850995" w:rsidRDefault="00850995" w:rsidP="00850995">
      <w:pPr>
        <w:tabs>
          <w:tab w:val="left" w:pos="993"/>
        </w:tabs>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В соответствии с реализацией задач Федеральной целевой программы «Развитие телерадиовещания в Российской Федерации на 2009-2015 годы», филиалом РТРС «Урало-Сибирский РЦ» на территории </w:t>
      </w:r>
      <w:proofErr w:type="spellStart"/>
      <w:r w:rsidRPr="00850995">
        <w:rPr>
          <w:rFonts w:ascii="Times New Roman" w:eastAsia="Times New Roman" w:hAnsi="Times New Roman" w:cs="Times New Roman"/>
          <w:sz w:val="26"/>
          <w:szCs w:val="26"/>
          <w:lang w:eastAsia="ru-RU"/>
        </w:rPr>
        <w:t>п</w:t>
      </w:r>
      <w:proofErr w:type="gramStart"/>
      <w:r w:rsidRPr="00850995">
        <w:rPr>
          <w:rFonts w:ascii="Times New Roman" w:eastAsia="Times New Roman" w:hAnsi="Times New Roman" w:cs="Times New Roman"/>
          <w:sz w:val="26"/>
          <w:szCs w:val="26"/>
          <w:lang w:eastAsia="ru-RU"/>
        </w:rPr>
        <w:t>.С</w:t>
      </w:r>
      <w:proofErr w:type="gramEnd"/>
      <w:r w:rsidRPr="00850995">
        <w:rPr>
          <w:rFonts w:ascii="Times New Roman" w:eastAsia="Times New Roman" w:hAnsi="Times New Roman" w:cs="Times New Roman"/>
          <w:sz w:val="26"/>
          <w:szCs w:val="26"/>
          <w:lang w:eastAsia="ru-RU"/>
        </w:rPr>
        <w:t>аранпауль</w:t>
      </w:r>
      <w:proofErr w:type="spellEnd"/>
      <w:r w:rsidRPr="00850995">
        <w:rPr>
          <w:rFonts w:ascii="Times New Roman" w:eastAsia="Times New Roman" w:hAnsi="Times New Roman" w:cs="Times New Roman"/>
          <w:sz w:val="26"/>
          <w:szCs w:val="26"/>
          <w:lang w:eastAsia="ru-RU"/>
        </w:rPr>
        <w:t xml:space="preserve"> построена и запущена в работу цифровая радиотелевизионная станция, транслирующая формат </w:t>
      </w:r>
      <w:r w:rsidRPr="00850995">
        <w:rPr>
          <w:rFonts w:ascii="Times New Roman" w:eastAsia="Times New Roman" w:hAnsi="Times New Roman" w:cs="Times New Roman"/>
          <w:sz w:val="26"/>
          <w:szCs w:val="26"/>
          <w:lang w:val="en-US" w:eastAsia="ru-RU"/>
        </w:rPr>
        <w:t>DVB</w:t>
      </w:r>
      <w:r w:rsidRPr="00850995">
        <w:rPr>
          <w:rFonts w:ascii="Times New Roman" w:eastAsia="Times New Roman" w:hAnsi="Times New Roman" w:cs="Times New Roman"/>
          <w:sz w:val="26"/>
          <w:szCs w:val="26"/>
          <w:lang w:eastAsia="ru-RU"/>
        </w:rPr>
        <w:t>-</w:t>
      </w:r>
      <w:r w:rsidRPr="00850995">
        <w:rPr>
          <w:rFonts w:ascii="Times New Roman" w:eastAsia="Times New Roman" w:hAnsi="Times New Roman" w:cs="Times New Roman"/>
          <w:sz w:val="26"/>
          <w:szCs w:val="26"/>
          <w:lang w:val="en-US" w:eastAsia="ru-RU"/>
        </w:rPr>
        <w:t>T</w:t>
      </w:r>
      <w:r w:rsidRPr="00850995">
        <w:rPr>
          <w:rFonts w:ascii="Times New Roman" w:eastAsia="Times New Roman" w:hAnsi="Times New Roman" w:cs="Times New Roman"/>
          <w:sz w:val="26"/>
          <w:szCs w:val="26"/>
          <w:lang w:eastAsia="ru-RU"/>
        </w:rPr>
        <w:t>2. Ведется строительство радиотелевизионной станции в п. Сосьва.</w:t>
      </w:r>
    </w:p>
    <w:p w:rsidR="00850995" w:rsidRPr="00850995" w:rsidRDefault="00850995" w:rsidP="00850995">
      <w:pPr>
        <w:spacing w:after="0"/>
        <w:ind w:firstLine="708"/>
        <w:jc w:val="both"/>
        <w:outlineLvl w:val="7"/>
        <w:rPr>
          <w:rFonts w:ascii="Times New Roman" w:eastAsia="Calibri" w:hAnsi="Times New Roman" w:cs="Times New Roman"/>
          <w:b/>
          <w:sz w:val="26"/>
          <w:szCs w:val="26"/>
          <w:lang w:eastAsia="ru-RU"/>
        </w:rPr>
      </w:pPr>
      <w:r w:rsidRPr="00850995">
        <w:rPr>
          <w:rFonts w:ascii="Times New Roman" w:eastAsia="Calibri" w:hAnsi="Times New Roman" w:cs="Times New Roman"/>
          <w:b/>
          <w:sz w:val="26"/>
          <w:szCs w:val="26"/>
          <w:lang w:eastAsia="ru-RU"/>
        </w:rPr>
        <w:t>5. Малое предпринимательство</w:t>
      </w:r>
    </w:p>
    <w:p w:rsidR="00850995" w:rsidRPr="00850995" w:rsidRDefault="00850995" w:rsidP="00850995">
      <w:pPr>
        <w:spacing w:after="0"/>
        <w:ind w:firstLine="709"/>
        <w:jc w:val="both"/>
        <w:rPr>
          <w:rFonts w:ascii="Times New Roman" w:eastAsia="Times New Roman" w:hAnsi="Times New Roman" w:cs="Times New Roman"/>
          <w:sz w:val="26"/>
          <w:szCs w:val="26"/>
          <w:lang w:eastAsia="ru-RU"/>
        </w:rPr>
      </w:pPr>
      <w:r w:rsidRPr="00850995">
        <w:rPr>
          <w:rFonts w:ascii="Times New Roman" w:eastAsia="Calibri" w:hAnsi="Times New Roman" w:cs="Times New Roman"/>
          <w:sz w:val="26"/>
          <w:szCs w:val="26"/>
          <w:lang w:eastAsia="ru-RU"/>
        </w:rPr>
        <w:t xml:space="preserve">В целях создания условий, направленных на развитие малого и среднего предпринимательства на территории Березовского района реализуется муниципальная программа </w:t>
      </w:r>
      <w:r w:rsidRPr="00850995">
        <w:rPr>
          <w:rFonts w:ascii="Times New Roman" w:eastAsia="Times New Roman" w:hAnsi="Times New Roman" w:cs="Times New Roman"/>
          <w:sz w:val="26"/>
          <w:szCs w:val="26"/>
          <w:lang w:eastAsia="ru-RU"/>
        </w:rPr>
        <w:t>«Социально-экономическое развитие, инвестиции и инновации Березовского района на 2016 – 2020 годы» (подпрограмма «Развитие малого и среднего предпринимательства»).</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Малые и средние предприятия являются неотъемлемой частью современной рыночной системы хозяйствования и присутствуют практически во всех отраслях экономики поселения.</w:t>
      </w:r>
    </w:p>
    <w:p w:rsidR="00850995" w:rsidRPr="00850995" w:rsidRDefault="00850995" w:rsidP="00850995">
      <w:pPr>
        <w:autoSpaceDE w:val="0"/>
        <w:autoSpaceDN w:val="0"/>
        <w:adjustRightInd w:val="0"/>
        <w:spacing w:after="0"/>
        <w:ind w:firstLine="709"/>
        <w:jc w:val="both"/>
        <w:rPr>
          <w:rFonts w:ascii="Times New Roman" w:eastAsia="Calibri" w:hAnsi="Times New Roman" w:cs="Times New Roman"/>
          <w:sz w:val="26"/>
          <w:szCs w:val="26"/>
          <w:lang w:eastAsia="ru-RU"/>
        </w:rPr>
      </w:pPr>
      <w:proofErr w:type="gramStart"/>
      <w:r w:rsidRPr="00850995">
        <w:rPr>
          <w:rFonts w:ascii="Times New Roman" w:eastAsia="Calibri" w:hAnsi="Times New Roman" w:cs="Times New Roman"/>
          <w:sz w:val="26"/>
          <w:szCs w:val="26"/>
          <w:lang w:eastAsia="ru-RU"/>
        </w:rPr>
        <w:t>Согласно сведений</w:t>
      </w:r>
      <w:proofErr w:type="gramEnd"/>
      <w:r w:rsidRPr="00850995">
        <w:rPr>
          <w:rFonts w:ascii="Times New Roman" w:eastAsia="Calibri" w:hAnsi="Times New Roman" w:cs="Times New Roman"/>
          <w:sz w:val="26"/>
          <w:szCs w:val="26"/>
          <w:lang w:eastAsia="ru-RU"/>
        </w:rPr>
        <w:t xml:space="preserve"> из Единого реестра субъектов малого и среднего предпринимательства количество субъектов малого и среднего предпринимательства на территории района по состоянию на 01.01.2019 года  составило 14 ед.</w:t>
      </w:r>
    </w:p>
    <w:p w:rsidR="00850995" w:rsidRPr="00850995" w:rsidRDefault="00850995" w:rsidP="00850995">
      <w:pPr>
        <w:spacing w:after="0"/>
        <w:ind w:left="51" w:firstLine="720"/>
        <w:contextualSpacing/>
        <w:jc w:val="both"/>
        <w:rPr>
          <w:rFonts w:ascii="Times New Roman" w:eastAsia="Times New Roman" w:hAnsi="Times New Roman" w:cs="Times New Roman"/>
          <w:sz w:val="26"/>
          <w:szCs w:val="26"/>
        </w:rPr>
      </w:pPr>
      <w:r w:rsidRPr="00850995">
        <w:rPr>
          <w:rFonts w:ascii="Times New Roman" w:eastAsia="Times New Roman" w:hAnsi="Times New Roman" w:cs="Times New Roman"/>
          <w:sz w:val="26"/>
          <w:szCs w:val="26"/>
        </w:rPr>
        <w:t>Доля муниципального заказа, размещенного в 2018 года у субъектов малого предпринимательства и социально ориентированных некоммерческих организаций в результате проведения электронных аукционов, в общем годовом объеме закупок, в соответствии со статьей 30 Федерального закона от 05 апреля 2013 года № 44-ФЗ  составила  17%.</w:t>
      </w:r>
    </w:p>
    <w:p w:rsidR="00850995" w:rsidRPr="00850995" w:rsidRDefault="00850995" w:rsidP="008509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lastRenderedPageBreak/>
        <w:t xml:space="preserve">Индивидуальное предпринимательство остается привлекательным в глазах экономически активного населения, ищущего пути повышения своего уровня жизни через реализацию различных идей. </w:t>
      </w:r>
    </w:p>
    <w:p w:rsidR="00850995" w:rsidRPr="00850995" w:rsidRDefault="00850995" w:rsidP="00850995">
      <w:pPr>
        <w:spacing w:after="0"/>
        <w:ind w:firstLine="708"/>
        <w:jc w:val="both"/>
        <w:rPr>
          <w:rFonts w:ascii="Times New Roman" w:eastAsia="Calibri" w:hAnsi="Times New Roman" w:cs="Times New Roman"/>
          <w:sz w:val="26"/>
          <w:szCs w:val="26"/>
          <w:lang w:eastAsia="ru-RU"/>
        </w:rPr>
      </w:pPr>
      <w:r w:rsidRPr="00850995">
        <w:rPr>
          <w:rFonts w:ascii="Times New Roman" w:eastAsia="Calibri" w:hAnsi="Times New Roman" w:cs="Times New Roman"/>
          <w:sz w:val="26"/>
          <w:szCs w:val="26"/>
          <w:lang w:eastAsia="ru-RU"/>
        </w:rPr>
        <w:t xml:space="preserve">По состоянию на 01.01.2019 года структуру малого и среднего предпринимательства составляют предприятия по строительству и ремонту жилых и нежилых помещений, транспорта и связи, предприятия по добыче полезных ископаемых, обрабатывающих производств, торговли. Малые предприятия (в </w:t>
      </w:r>
      <w:proofErr w:type="spellStart"/>
      <w:r w:rsidRPr="00850995">
        <w:rPr>
          <w:rFonts w:ascii="Times New Roman" w:eastAsia="Calibri" w:hAnsi="Times New Roman" w:cs="Times New Roman"/>
          <w:sz w:val="26"/>
          <w:szCs w:val="26"/>
          <w:lang w:eastAsia="ru-RU"/>
        </w:rPr>
        <w:t>т.ч</w:t>
      </w:r>
      <w:proofErr w:type="spellEnd"/>
      <w:r w:rsidRPr="00850995">
        <w:rPr>
          <w:rFonts w:ascii="Times New Roman" w:eastAsia="Calibri" w:hAnsi="Times New Roman" w:cs="Times New Roman"/>
          <w:sz w:val="26"/>
          <w:szCs w:val="26"/>
          <w:lang w:eastAsia="ru-RU"/>
        </w:rPr>
        <w:t>. микро) в поселении представлены мини-пекарнями по производству хлеба и хлебобулочных изделий, предприятиями по выполнению строительно-ремонтных работ, оказанию транспортных, бытовых и других платных услуг.</w:t>
      </w:r>
    </w:p>
    <w:p w:rsidR="00850995" w:rsidRPr="00850995" w:rsidRDefault="00850995" w:rsidP="00850995">
      <w:pPr>
        <w:keepNext/>
        <w:spacing w:after="60"/>
        <w:ind w:firstLine="708"/>
        <w:jc w:val="both"/>
        <w:outlineLvl w:val="0"/>
        <w:rPr>
          <w:rFonts w:ascii="Times New Roman" w:eastAsia="Calibri" w:hAnsi="Times New Roman" w:cs="Times New Roman"/>
          <w:b/>
          <w:kern w:val="32"/>
          <w:sz w:val="26"/>
          <w:szCs w:val="26"/>
          <w:lang w:eastAsia="ru-RU"/>
        </w:rPr>
      </w:pPr>
      <w:r w:rsidRPr="00850995">
        <w:rPr>
          <w:rFonts w:ascii="Times New Roman" w:eastAsia="Calibri" w:hAnsi="Times New Roman" w:cs="Times New Roman"/>
          <w:b/>
          <w:kern w:val="32"/>
          <w:sz w:val="26"/>
          <w:szCs w:val="26"/>
          <w:lang w:eastAsia="ru-RU"/>
        </w:rPr>
        <w:t>6. Инвестиции</w:t>
      </w:r>
    </w:p>
    <w:p w:rsidR="00850995" w:rsidRPr="00850995" w:rsidRDefault="00850995" w:rsidP="00850995">
      <w:pPr>
        <w:spacing w:after="0"/>
        <w:ind w:firstLine="709"/>
        <w:contextualSpacing/>
        <w:jc w:val="both"/>
        <w:rPr>
          <w:rFonts w:ascii="Times New Roman" w:eastAsia="Times New Roman" w:hAnsi="Times New Roman" w:cs="Times New Roman"/>
          <w:sz w:val="26"/>
          <w:szCs w:val="26"/>
        </w:rPr>
      </w:pPr>
      <w:r w:rsidRPr="00850995">
        <w:rPr>
          <w:rFonts w:ascii="Times New Roman" w:eastAsia="Times New Roman" w:hAnsi="Times New Roman" w:cs="Times New Roman"/>
          <w:sz w:val="26"/>
          <w:szCs w:val="26"/>
        </w:rPr>
        <w:t>В выборе приоритетов социально-экономического развития территории определяющая роль в Стратегии – 2030 отведена привлечению инвестиционных ресурсов, которые в дальнейшем будут способствовать развитию промышленного производства Березовского района.</w:t>
      </w:r>
    </w:p>
    <w:p w:rsidR="00850995" w:rsidRPr="00850995" w:rsidRDefault="00850995" w:rsidP="00850995">
      <w:pPr>
        <w:spacing w:after="0"/>
        <w:ind w:firstLine="709"/>
        <w:jc w:val="both"/>
        <w:rPr>
          <w:rFonts w:ascii="Times New Roman" w:eastAsia="Calibri" w:hAnsi="Times New Roman" w:cs="Times New Roman"/>
          <w:sz w:val="26"/>
          <w:szCs w:val="26"/>
          <w:lang w:eastAsia="ru-RU"/>
        </w:rPr>
      </w:pPr>
      <w:r w:rsidRPr="00850995">
        <w:rPr>
          <w:rFonts w:ascii="Times New Roman" w:eastAsia="Calibri" w:hAnsi="Times New Roman" w:cs="Times New Roman"/>
          <w:sz w:val="26"/>
          <w:szCs w:val="26"/>
          <w:lang w:eastAsia="ru-RU"/>
        </w:rPr>
        <w:t xml:space="preserve">По состоянию на 31 декабря 2018 года на территории района за счет бюджетных средств реализуется 8 инвестиционных проектов емкостью более 2,3 млрд. руб. На отчетную дату освоено инвестиционных вложений 1,04 млрд. руб. Один инвестиционный проект реализован на 100% - «Строительство интерната и детского сада в п. Сосьва Березовского района». </w:t>
      </w:r>
    </w:p>
    <w:p w:rsidR="00850995" w:rsidRPr="00850995" w:rsidRDefault="00850995" w:rsidP="00850995">
      <w:pPr>
        <w:spacing w:after="0"/>
        <w:ind w:firstLine="709"/>
        <w:jc w:val="both"/>
        <w:rPr>
          <w:rFonts w:ascii="Times New Roman" w:eastAsia="Times New Roman" w:hAnsi="Times New Roman" w:cs="Times New Roman"/>
          <w:color w:val="000000"/>
          <w:sz w:val="26"/>
          <w:szCs w:val="26"/>
          <w:lang w:eastAsia="ru-RU"/>
        </w:rPr>
      </w:pPr>
      <w:r w:rsidRPr="00850995">
        <w:rPr>
          <w:rFonts w:ascii="Times New Roman" w:eastAsia="Times New Roman" w:hAnsi="Times New Roman" w:cs="Times New Roman"/>
          <w:sz w:val="26"/>
          <w:szCs w:val="26"/>
          <w:lang w:eastAsia="ru-RU"/>
        </w:rPr>
        <w:t xml:space="preserve">Среднесрочный прогноз инвестиционных поступлений сформирован с учетом планов строительного комплекса за счет средств областной программы «Сотрудничество», программ автономного округа: «Адресная инвестиционная программа Ханты-Мансийского автономного округа – Югры на 2018 год», а так же планов </w:t>
      </w:r>
      <w:r w:rsidRPr="00850995">
        <w:rPr>
          <w:rFonts w:ascii="Times New Roman" w:eastAsia="Times New Roman" w:hAnsi="Times New Roman" w:cs="Times New Roman"/>
          <w:color w:val="000000"/>
          <w:sz w:val="26"/>
          <w:szCs w:val="26"/>
          <w:lang w:eastAsia="ru-RU"/>
        </w:rPr>
        <w:t>реализация проектов</w:t>
      </w:r>
      <w:r w:rsidRPr="00850995">
        <w:rPr>
          <w:rFonts w:ascii="Times New Roman" w:eastAsia="Times New Roman" w:hAnsi="Times New Roman" w:cs="Times New Roman"/>
          <w:sz w:val="26"/>
          <w:szCs w:val="26"/>
          <w:lang w:eastAsia="ru-RU"/>
        </w:rPr>
        <w:t xml:space="preserve"> на </w:t>
      </w:r>
      <w:r w:rsidRPr="00850995">
        <w:rPr>
          <w:rFonts w:ascii="Times New Roman" w:eastAsia="Times New Roman" w:hAnsi="Times New Roman" w:cs="Times New Roman"/>
          <w:color w:val="000000"/>
          <w:sz w:val="26"/>
          <w:szCs w:val="26"/>
          <w:lang w:eastAsia="ru-RU"/>
        </w:rPr>
        <w:t>условиях государственно-частного партнерства.</w:t>
      </w:r>
    </w:p>
    <w:p w:rsidR="00850995" w:rsidRPr="00850995" w:rsidRDefault="00850995" w:rsidP="00850995">
      <w:pPr>
        <w:spacing w:after="0"/>
        <w:ind w:firstLine="709"/>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-строительство магистральной волоконно-оптической линии связи (далее - ВОЛС), с целью охвата большого количества населенных пунктов Березовского района, включая п. Саранпауль, </w:t>
      </w:r>
      <w:proofErr w:type="gramStart"/>
      <w:r w:rsidRPr="00850995">
        <w:rPr>
          <w:rFonts w:ascii="Times New Roman" w:eastAsia="Times New Roman" w:hAnsi="Times New Roman" w:cs="Times New Roman"/>
          <w:sz w:val="26"/>
          <w:szCs w:val="26"/>
          <w:lang w:eastAsia="ru-RU"/>
        </w:rPr>
        <w:t>которая</w:t>
      </w:r>
      <w:proofErr w:type="gramEnd"/>
      <w:r w:rsidRPr="00850995">
        <w:rPr>
          <w:rFonts w:ascii="Times New Roman" w:eastAsia="Times New Roman" w:hAnsi="Times New Roman" w:cs="Times New Roman"/>
          <w:sz w:val="26"/>
          <w:szCs w:val="26"/>
          <w:lang w:eastAsia="ru-RU"/>
        </w:rPr>
        <w:t xml:space="preserve"> повысит уровень проникновения </w:t>
      </w:r>
      <w:r w:rsidRPr="00850995">
        <w:rPr>
          <w:rFonts w:ascii="Times New Roman" w:eastAsia="Times New Roman" w:hAnsi="Times New Roman" w:cs="Times New Roman"/>
          <w:color w:val="000000"/>
          <w:sz w:val="26"/>
          <w:szCs w:val="26"/>
          <w:lang w:eastAsia="ru-RU"/>
        </w:rPr>
        <w:t>широкополосного доступа.</w:t>
      </w:r>
      <w:r w:rsidRPr="00850995">
        <w:rPr>
          <w:rFonts w:ascii="Times New Roman" w:eastAsia="Times New Roman" w:hAnsi="Times New Roman" w:cs="Times New Roman"/>
          <w:sz w:val="26"/>
          <w:szCs w:val="26"/>
          <w:lang w:eastAsia="ru-RU"/>
        </w:rPr>
        <w:t xml:space="preserve"> Работы производятся за счет собственных средств компан</w:t>
      </w:r>
      <w:proofErr w:type="gramStart"/>
      <w:r w:rsidRPr="00850995">
        <w:rPr>
          <w:rFonts w:ascii="Times New Roman" w:eastAsia="Times New Roman" w:hAnsi="Times New Roman" w:cs="Times New Roman"/>
          <w:sz w:val="26"/>
          <w:szCs w:val="26"/>
          <w:lang w:eastAsia="ru-RU"/>
        </w:rPr>
        <w:t>ии ООО</w:t>
      </w:r>
      <w:proofErr w:type="gramEnd"/>
      <w:r w:rsidRPr="00850995">
        <w:rPr>
          <w:rFonts w:ascii="Times New Roman" w:eastAsia="Times New Roman" w:hAnsi="Times New Roman" w:cs="Times New Roman"/>
          <w:sz w:val="26"/>
          <w:szCs w:val="26"/>
          <w:lang w:eastAsia="ru-RU"/>
        </w:rPr>
        <w:t xml:space="preserve"> «Сеть»;</w:t>
      </w:r>
    </w:p>
    <w:p w:rsidR="00850995" w:rsidRPr="00850995" w:rsidRDefault="00850995" w:rsidP="00850995">
      <w:pPr>
        <w:spacing w:before="100" w:beforeAutospacing="1" w:after="100" w:afterAutospacing="1"/>
        <w:ind w:firstLine="720"/>
        <w:contextualSpacing/>
        <w:jc w:val="both"/>
        <w:rPr>
          <w:rFonts w:ascii="Times New Roman" w:eastAsia="Calibri" w:hAnsi="Times New Roman" w:cs="Times New Roman"/>
          <w:sz w:val="26"/>
          <w:szCs w:val="26"/>
          <w:lang w:eastAsia="ru-RU"/>
        </w:rPr>
      </w:pPr>
      <w:r w:rsidRPr="00850995">
        <w:rPr>
          <w:rFonts w:ascii="Times New Roman" w:eastAsia="Times New Roman" w:hAnsi="Times New Roman" w:cs="Times New Roman"/>
          <w:sz w:val="26"/>
          <w:szCs w:val="26"/>
          <w:lang w:eastAsia="ru-RU"/>
        </w:rPr>
        <w:t>- в целях повышения надежности и качества электроснабжения акционерное общество «</w:t>
      </w:r>
      <w:proofErr w:type="spellStart"/>
      <w:r w:rsidRPr="00850995">
        <w:rPr>
          <w:rFonts w:ascii="Times New Roman" w:eastAsia="Times New Roman" w:hAnsi="Times New Roman" w:cs="Times New Roman"/>
          <w:sz w:val="26"/>
          <w:szCs w:val="26"/>
          <w:lang w:eastAsia="ru-RU"/>
        </w:rPr>
        <w:t>Юграэнерго</w:t>
      </w:r>
      <w:proofErr w:type="spellEnd"/>
      <w:r w:rsidRPr="00850995">
        <w:rPr>
          <w:rFonts w:ascii="Times New Roman" w:eastAsia="Times New Roman" w:hAnsi="Times New Roman" w:cs="Times New Roman"/>
          <w:sz w:val="26"/>
          <w:szCs w:val="26"/>
          <w:lang w:eastAsia="ru-RU"/>
        </w:rPr>
        <w:t>» в рамках инвестиционной программы продолжает реализацию проектов по строительству (реконструкции) дизельных электростанции и сетей электроснабжения в населенных пунктах Сосьва, Саранпауль. П</w:t>
      </w:r>
      <w:r w:rsidRPr="00850995">
        <w:rPr>
          <w:rFonts w:ascii="Times New Roman" w:eastAsia="Calibri" w:hAnsi="Times New Roman" w:cs="Times New Roman"/>
          <w:sz w:val="26"/>
          <w:szCs w:val="26"/>
          <w:lang w:eastAsia="ru-RU"/>
        </w:rPr>
        <w:t>ланируемый объем  финансовых средств составит более 421,28 млн. рублей.</w:t>
      </w:r>
    </w:p>
    <w:p w:rsidR="00850995" w:rsidRPr="00850995" w:rsidRDefault="00850995" w:rsidP="00850995">
      <w:pPr>
        <w:spacing w:after="0"/>
        <w:ind w:firstLine="709"/>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В июне 2018 год</w:t>
      </w:r>
      <w:proofErr w:type="gramStart"/>
      <w:r w:rsidRPr="00850995">
        <w:rPr>
          <w:rFonts w:ascii="Times New Roman" w:eastAsia="Times New Roman" w:hAnsi="Times New Roman" w:cs="Times New Roman"/>
          <w:sz w:val="26"/>
          <w:szCs w:val="26"/>
          <w:lang w:eastAsia="ru-RU"/>
        </w:rPr>
        <w:t>а ООО</w:t>
      </w:r>
      <w:proofErr w:type="gramEnd"/>
      <w:r w:rsidRPr="00850995">
        <w:rPr>
          <w:rFonts w:ascii="Times New Roman" w:eastAsia="Times New Roman" w:hAnsi="Times New Roman" w:cs="Times New Roman"/>
          <w:sz w:val="26"/>
          <w:szCs w:val="26"/>
          <w:lang w:eastAsia="ru-RU"/>
        </w:rPr>
        <w:t xml:space="preserve"> «Рутил» на территории с. Саранпауль  открыт камнерезный цех по художественной обработке камней, добываемых на территории Приполярного Урала. Объем внебюджетных средств составил 1,5 млн. рублей, которые направлены на закупку оборудования.</w:t>
      </w:r>
    </w:p>
    <w:p w:rsidR="00850995" w:rsidRPr="00850995" w:rsidRDefault="00850995" w:rsidP="00850995">
      <w:pPr>
        <w:spacing w:after="0"/>
        <w:ind w:firstLine="709"/>
        <w:jc w:val="both"/>
        <w:rPr>
          <w:rFonts w:ascii="Times New Roman" w:eastAsia="Times New Roman" w:hAnsi="Times New Roman" w:cs="Times New Roman"/>
          <w:sz w:val="26"/>
          <w:szCs w:val="26"/>
          <w:lang w:eastAsia="ru-RU"/>
        </w:rPr>
      </w:pPr>
      <w:proofErr w:type="gramStart"/>
      <w:r w:rsidRPr="00850995">
        <w:rPr>
          <w:rFonts w:ascii="Times New Roman" w:eastAsia="Times New Roman" w:hAnsi="Times New Roman" w:cs="Times New Roman"/>
          <w:sz w:val="26"/>
          <w:szCs w:val="26"/>
          <w:lang w:eastAsia="ru-RU"/>
        </w:rPr>
        <w:t xml:space="preserve">С целью стимулирования инвестиционной активности на территории Березовского района, и поддержки перспективных инвестиционных проектов, реализация которых будет в полной мере отвечать приоритетам и целям, определенным в Стратегии социально-экономического развития Березовского района </w:t>
      </w:r>
      <w:r w:rsidRPr="00850995">
        <w:rPr>
          <w:rFonts w:ascii="Times New Roman" w:eastAsia="Times New Roman" w:hAnsi="Times New Roman" w:cs="Times New Roman"/>
          <w:sz w:val="26"/>
          <w:szCs w:val="26"/>
          <w:lang w:eastAsia="ru-RU"/>
        </w:rPr>
        <w:lastRenderedPageBreak/>
        <w:t>на среднесрочный и долгосрочный период, разработана нормативно-правовая база, на официальном сайте Березовского района www.berezovo.ru действует раздел «Формирование благоприятных условий для ведения предпринимательской деятельности», где размещена информация об</w:t>
      </w:r>
      <w:proofErr w:type="gramEnd"/>
      <w:r w:rsidRPr="00850995">
        <w:rPr>
          <w:rFonts w:ascii="Times New Roman" w:eastAsia="Times New Roman" w:hAnsi="Times New Roman" w:cs="Times New Roman"/>
          <w:sz w:val="26"/>
          <w:szCs w:val="26"/>
          <w:lang w:eastAsia="ru-RU"/>
        </w:rPr>
        <w:t xml:space="preserve"> инвестиционных </w:t>
      </w:r>
      <w:proofErr w:type="gramStart"/>
      <w:r w:rsidRPr="00850995">
        <w:rPr>
          <w:rFonts w:ascii="Times New Roman" w:eastAsia="Times New Roman" w:hAnsi="Times New Roman" w:cs="Times New Roman"/>
          <w:sz w:val="26"/>
          <w:szCs w:val="26"/>
          <w:lang w:eastAsia="ru-RU"/>
        </w:rPr>
        <w:t>предложениях</w:t>
      </w:r>
      <w:proofErr w:type="gramEnd"/>
      <w:r w:rsidRPr="00850995">
        <w:rPr>
          <w:rFonts w:ascii="Times New Roman" w:eastAsia="Times New Roman" w:hAnsi="Times New Roman" w:cs="Times New Roman"/>
          <w:sz w:val="26"/>
          <w:szCs w:val="26"/>
          <w:lang w:eastAsia="ru-RU"/>
        </w:rPr>
        <w:t>, проектах, инвестиционных площадках, об институтах развития поддержки предпринимательства и другая необходимая информация.</w:t>
      </w:r>
    </w:p>
    <w:p w:rsidR="00850995" w:rsidRPr="00850995" w:rsidRDefault="00850995" w:rsidP="00850995">
      <w:pPr>
        <w:spacing w:after="0"/>
        <w:ind w:firstLine="709"/>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Установлены меры  поддержки инвесторов, такие как: предоставление субсидий в рамках действующих программ, предоставление земельных участков в аренду без проведения процедуры торгов, предоставление в аренду земельных участков с применением понижающего коэффициента для субъектов предпринимательской деятельности.</w:t>
      </w:r>
    </w:p>
    <w:p w:rsidR="00850995" w:rsidRPr="00850995" w:rsidRDefault="00850995" w:rsidP="00850995">
      <w:pPr>
        <w:spacing w:after="0"/>
        <w:ind w:firstLine="709"/>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В 2018 году продолжится активная работа по повышению инвестиционной привлекательности, способствующей развитию существующих производств и привлечению новых инвесторов на территорию Березовского района.</w:t>
      </w:r>
    </w:p>
    <w:p w:rsidR="00850995" w:rsidRPr="00850995" w:rsidRDefault="00850995" w:rsidP="00850995">
      <w:pPr>
        <w:spacing w:after="0"/>
        <w:ind w:firstLine="709"/>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На фоне оптимизации бюджетных инвестиционных расходов, в прогнозный период 2019 – 2021 годов, необходимо направить усилия на наращивание частных инвестиций в основной капитал.</w:t>
      </w:r>
    </w:p>
    <w:p w:rsidR="00850995" w:rsidRPr="00850995" w:rsidRDefault="00850995" w:rsidP="00850995">
      <w:pPr>
        <w:widowControl w:val="0"/>
        <w:autoSpaceDE w:val="0"/>
        <w:autoSpaceDN w:val="0"/>
        <w:adjustRightInd w:val="0"/>
        <w:spacing w:after="0"/>
        <w:ind w:firstLine="708"/>
        <w:rPr>
          <w:rFonts w:ascii="Times New Roman" w:eastAsia="Times New Roman" w:hAnsi="Times New Roman" w:cs="Times New Roman"/>
          <w:sz w:val="26"/>
          <w:szCs w:val="26"/>
          <w:lang w:eastAsia="ru-RU"/>
        </w:rPr>
      </w:pPr>
      <w:r w:rsidRPr="00850995">
        <w:rPr>
          <w:rFonts w:ascii="Times New Roman" w:eastAsia="Times New Roman" w:hAnsi="Times New Roman" w:cs="Times New Roman"/>
          <w:b/>
          <w:sz w:val="26"/>
          <w:szCs w:val="26"/>
          <w:lang w:eastAsia="ru-RU"/>
        </w:rPr>
        <w:t>7. Строительство</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В рамках программ в прогнозном периоде отражено строительство, реконструкция и подготовка к строительству объектов за счет средств бюджетов Ханты-Мансийского автономного округа – Югры, Березовского района и внебюджетных источников. Завершено строительство пожарного водоема </w:t>
      </w:r>
      <w:proofErr w:type="gramStart"/>
      <w:r w:rsidRPr="00850995">
        <w:rPr>
          <w:rFonts w:ascii="Times New Roman" w:eastAsia="Times New Roman" w:hAnsi="Times New Roman" w:cs="Times New Roman"/>
          <w:sz w:val="26"/>
          <w:szCs w:val="26"/>
          <w:lang w:eastAsia="ru-RU"/>
        </w:rPr>
        <w:t>в</w:t>
      </w:r>
      <w:proofErr w:type="gramEnd"/>
      <w:r w:rsidRPr="00850995">
        <w:rPr>
          <w:rFonts w:ascii="Times New Roman" w:eastAsia="Times New Roman" w:hAnsi="Times New Roman" w:cs="Times New Roman"/>
          <w:sz w:val="26"/>
          <w:szCs w:val="26"/>
          <w:lang w:eastAsia="ru-RU"/>
        </w:rPr>
        <w:t xml:space="preserve"> с. Саранпауль. Объект введен в эксплуатацию.</w:t>
      </w:r>
    </w:p>
    <w:p w:rsidR="00850995" w:rsidRPr="00850995" w:rsidRDefault="00850995" w:rsidP="00850995">
      <w:pPr>
        <w:spacing w:after="0"/>
        <w:ind w:firstLine="709"/>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Муниципальная программа «Развитие образования в Березовском районе», запланировано на 2019 год 283 977,90 тыс. рублей, освоено 5,17%, в том числе по объектам строительства:</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bCs/>
          <w:iCs/>
          <w:sz w:val="26"/>
          <w:szCs w:val="26"/>
          <w:lang w:eastAsia="ru-RU"/>
        </w:rPr>
        <w:t>- детский сад с. Саранпауль на 60 мест</w:t>
      </w:r>
      <w:r w:rsidRPr="00850995">
        <w:rPr>
          <w:rFonts w:ascii="Times New Roman" w:eastAsia="Times New Roman" w:hAnsi="Times New Roman" w:cs="Times New Roman"/>
          <w:sz w:val="26"/>
          <w:szCs w:val="26"/>
          <w:lang w:eastAsia="ru-RU"/>
        </w:rPr>
        <w:t xml:space="preserve">. Готовность объекта – 67%.  Планируемый ввод объекта в эксплуатацию - 2019 год; </w:t>
      </w:r>
    </w:p>
    <w:p w:rsidR="00850995" w:rsidRPr="00850995" w:rsidRDefault="00850995" w:rsidP="00850995">
      <w:pPr>
        <w:spacing w:after="0"/>
        <w:ind w:left="709"/>
        <w:jc w:val="both"/>
        <w:rPr>
          <w:rFonts w:ascii="Times New Roman" w:eastAsia="Times New Roman" w:hAnsi="Times New Roman" w:cs="Times New Roman"/>
          <w:bCs/>
          <w:iCs/>
          <w:sz w:val="26"/>
          <w:szCs w:val="26"/>
          <w:lang w:eastAsia="ru-RU"/>
        </w:rPr>
      </w:pPr>
    </w:p>
    <w:p w:rsidR="00850995" w:rsidRPr="00850995" w:rsidRDefault="00850995" w:rsidP="00850995">
      <w:pPr>
        <w:keepNext/>
        <w:suppressAutoHyphens/>
        <w:spacing w:after="0"/>
        <w:ind w:firstLine="708"/>
        <w:jc w:val="both"/>
        <w:outlineLvl w:val="0"/>
        <w:rPr>
          <w:rFonts w:ascii="Times New Roman" w:eastAsia="Calibri" w:hAnsi="Times New Roman" w:cs="Times New Roman"/>
          <w:b/>
          <w:kern w:val="32"/>
          <w:sz w:val="26"/>
          <w:szCs w:val="26"/>
          <w:lang w:eastAsia="ru-RU"/>
        </w:rPr>
      </w:pPr>
      <w:r w:rsidRPr="00850995">
        <w:rPr>
          <w:rFonts w:ascii="Times New Roman" w:eastAsia="Calibri" w:hAnsi="Times New Roman" w:cs="Times New Roman"/>
          <w:b/>
          <w:kern w:val="32"/>
          <w:sz w:val="26"/>
          <w:szCs w:val="26"/>
          <w:lang w:eastAsia="ru-RU"/>
        </w:rPr>
        <w:t>8.Финансы</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В основу прогноза бюджета сельского поселения Саранпауль на 2020 год, и прогнозный период на 2021 – 2024 годы заложены основные показатели базового варианта прогноза социально-экономического развития на очередной финансовый год и плановый период.</w:t>
      </w:r>
    </w:p>
    <w:p w:rsidR="00850995" w:rsidRPr="00850995" w:rsidRDefault="00850995" w:rsidP="008509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Прогнозирование доходной части бюджета сельского поселения Саранпауль базировалось на максимальном приближении к реальной ситуации в экономике, на анализе налоговых, неналоговых и  безвозмездных поступлений.</w:t>
      </w:r>
    </w:p>
    <w:p w:rsidR="00850995" w:rsidRPr="00850995" w:rsidRDefault="00C952F1" w:rsidP="00850995">
      <w:pPr>
        <w:spacing w:after="0"/>
        <w:ind w:firstLine="708"/>
        <w:jc w:val="both"/>
        <w:rPr>
          <w:rFonts w:ascii="Times New Roman" w:eastAsia="Times New Roman" w:hAnsi="Times New Roman" w:cs="Times New Roman"/>
          <w:sz w:val="26"/>
          <w:szCs w:val="26"/>
          <w:lang w:eastAsia="ru-RU"/>
        </w:rPr>
      </w:pPr>
      <w:hyperlink r:id="rId9" w:tgtFrame="_top" w:history="1">
        <w:proofErr w:type="gramStart"/>
        <w:r w:rsidR="00850995" w:rsidRPr="00850995">
          <w:rPr>
            <w:rFonts w:ascii="Times New Roman" w:eastAsia="Times New Roman" w:hAnsi="Times New Roman" w:cs="Times New Roman"/>
            <w:bCs/>
            <w:sz w:val="26"/>
            <w:szCs w:val="26"/>
            <w:lang w:eastAsia="ru-RU"/>
          </w:rPr>
          <w:t>Доходная часть бюджета</w:t>
        </w:r>
      </w:hyperlink>
      <w:r w:rsidR="00850995" w:rsidRPr="00850995">
        <w:rPr>
          <w:rFonts w:ascii="Times New Roman" w:eastAsia="Times New Roman" w:hAnsi="Times New Roman" w:cs="Times New Roman"/>
          <w:sz w:val="26"/>
          <w:szCs w:val="26"/>
          <w:lang w:eastAsia="ru-RU"/>
        </w:rPr>
        <w:t xml:space="preserve"> сельского поселения Саранпауль исполнена в 2018г. на 63,25 млн. руб. что составляет 100,7% от плановых значений, в сравнении с аналогичным периодом прошлого года ниже на 34,02 млн. руб. или на 34,97%. Сокращение доходов связано со снижением безвозмездных поступлений из вышестоящих бюджетов, в </w:t>
      </w:r>
      <w:proofErr w:type="spellStart"/>
      <w:r w:rsidR="00850995" w:rsidRPr="00850995">
        <w:rPr>
          <w:rFonts w:ascii="Times New Roman" w:eastAsia="Times New Roman" w:hAnsi="Times New Roman" w:cs="Times New Roman"/>
          <w:sz w:val="26"/>
          <w:szCs w:val="26"/>
          <w:lang w:eastAsia="ru-RU"/>
        </w:rPr>
        <w:t>т.ч</w:t>
      </w:r>
      <w:proofErr w:type="spellEnd"/>
      <w:r w:rsidR="00850995" w:rsidRPr="00850995">
        <w:rPr>
          <w:rFonts w:ascii="Times New Roman" w:eastAsia="Times New Roman" w:hAnsi="Times New Roman" w:cs="Times New Roman"/>
          <w:sz w:val="26"/>
          <w:szCs w:val="26"/>
          <w:lang w:eastAsia="ru-RU"/>
        </w:rPr>
        <w:t>. за счет иных межбюджетных трансфертов.</w:t>
      </w:r>
      <w:proofErr w:type="gramEnd"/>
      <w:r w:rsidR="00850995" w:rsidRPr="00850995">
        <w:rPr>
          <w:rFonts w:ascii="Times New Roman" w:eastAsia="Times New Roman" w:hAnsi="Times New Roman" w:cs="Times New Roman"/>
          <w:sz w:val="26"/>
          <w:szCs w:val="26"/>
          <w:lang w:eastAsia="ru-RU"/>
        </w:rPr>
        <w:t xml:space="preserve"> В 2017г. дополнительно поступали средства на ремонт автомобильных дорог по </w:t>
      </w:r>
      <w:proofErr w:type="spellStart"/>
      <w:r w:rsidR="00850995" w:rsidRPr="00850995">
        <w:rPr>
          <w:rFonts w:ascii="Times New Roman" w:eastAsia="Times New Roman" w:hAnsi="Times New Roman" w:cs="Times New Roman"/>
          <w:sz w:val="26"/>
          <w:szCs w:val="26"/>
          <w:lang w:eastAsia="ru-RU"/>
        </w:rPr>
        <w:t>ул.Е.Артеевой</w:t>
      </w:r>
      <w:proofErr w:type="spellEnd"/>
      <w:r w:rsidR="00850995" w:rsidRPr="00850995">
        <w:rPr>
          <w:rFonts w:ascii="Times New Roman" w:eastAsia="Times New Roman" w:hAnsi="Times New Roman" w:cs="Times New Roman"/>
          <w:sz w:val="26"/>
          <w:szCs w:val="26"/>
          <w:lang w:eastAsia="ru-RU"/>
        </w:rPr>
        <w:t xml:space="preserve"> </w:t>
      </w:r>
      <w:r w:rsidR="00850995" w:rsidRPr="00850995">
        <w:rPr>
          <w:rFonts w:ascii="Times New Roman" w:eastAsia="Times New Roman" w:hAnsi="Times New Roman" w:cs="Times New Roman"/>
          <w:sz w:val="26"/>
          <w:szCs w:val="26"/>
          <w:lang w:eastAsia="ru-RU"/>
        </w:rPr>
        <w:lastRenderedPageBreak/>
        <w:t xml:space="preserve">и </w:t>
      </w:r>
      <w:proofErr w:type="spellStart"/>
      <w:r w:rsidR="00850995" w:rsidRPr="00850995">
        <w:rPr>
          <w:rFonts w:ascii="Times New Roman" w:eastAsia="Times New Roman" w:hAnsi="Times New Roman" w:cs="Times New Roman"/>
          <w:sz w:val="26"/>
          <w:szCs w:val="26"/>
          <w:lang w:eastAsia="ru-RU"/>
        </w:rPr>
        <w:t>ул</w:t>
      </w:r>
      <w:proofErr w:type="gramStart"/>
      <w:r w:rsidR="00850995" w:rsidRPr="00850995">
        <w:rPr>
          <w:rFonts w:ascii="Times New Roman" w:eastAsia="Times New Roman" w:hAnsi="Times New Roman" w:cs="Times New Roman"/>
          <w:sz w:val="26"/>
          <w:szCs w:val="26"/>
          <w:lang w:eastAsia="ru-RU"/>
        </w:rPr>
        <w:t>.С</w:t>
      </w:r>
      <w:proofErr w:type="gramEnd"/>
      <w:r w:rsidR="00850995" w:rsidRPr="00850995">
        <w:rPr>
          <w:rFonts w:ascii="Times New Roman" w:eastAsia="Times New Roman" w:hAnsi="Times New Roman" w:cs="Times New Roman"/>
          <w:sz w:val="26"/>
          <w:szCs w:val="26"/>
          <w:lang w:eastAsia="ru-RU"/>
        </w:rPr>
        <w:t>емяшкина</w:t>
      </w:r>
      <w:proofErr w:type="spellEnd"/>
      <w:r w:rsidR="00850995" w:rsidRPr="00850995">
        <w:rPr>
          <w:rFonts w:ascii="Times New Roman" w:eastAsia="Times New Roman" w:hAnsi="Times New Roman" w:cs="Times New Roman"/>
          <w:sz w:val="26"/>
          <w:szCs w:val="26"/>
          <w:lang w:eastAsia="ru-RU"/>
        </w:rPr>
        <w:t>, а также средства  полученные по Распоряжению Правительства ХМАО-Югры №489-рп от 08.08.2017г. «О выделение бюджетных ассигнований из резервного фонда Правительства ХМАО-Югры» для проведение ремонта автомобильных дорог по улицам Кооперации, Е. Артеевой в с.Саранпауль и приведение их в рабочее состояние и использовании в качестве дамбы  и выполнение берегоукрепительных работ в районе ул. Дальняя, и ул. Ляпинская в с</w:t>
      </w:r>
      <w:proofErr w:type="gramStart"/>
      <w:r w:rsidR="00850995" w:rsidRPr="00850995">
        <w:rPr>
          <w:rFonts w:ascii="Times New Roman" w:eastAsia="Times New Roman" w:hAnsi="Times New Roman" w:cs="Times New Roman"/>
          <w:sz w:val="26"/>
          <w:szCs w:val="26"/>
          <w:lang w:eastAsia="ru-RU"/>
        </w:rPr>
        <w:t>.С</w:t>
      </w:r>
      <w:proofErr w:type="gramEnd"/>
      <w:r w:rsidR="00850995" w:rsidRPr="00850995">
        <w:rPr>
          <w:rFonts w:ascii="Times New Roman" w:eastAsia="Times New Roman" w:hAnsi="Times New Roman" w:cs="Times New Roman"/>
          <w:sz w:val="26"/>
          <w:szCs w:val="26"/>
          <w:lang w:eastAsia="ru-RU"/>
        </w:rPr>
        <w:t xml:space="preserve">аранпауль с целью предотвращения размыва береговой линии. </w:t>
      </w:r>
    </w:p>
    <w:p w:rsidR="00850995" w:rsidRPr="00850995" w:rsidRDefault="00850995" w:rsidP="00850995">
      <w:pPr>
        <w:autoSpaceDE w:val="0"/>
        <w:autoSpaceDN w:val="0"/>
        <w:adjustRightInd w:val="0"/>
        <w:spacing w:after="0"/>
        <w:ind w:firstLine="708"/>
        <w:jc w:val="both"/>
        <w:rPr>
          <w:rFonts w:ascii="Times New Roman" w:eastAsia="Times New Roman" w:hAnsi="Times New Roman" w:cs="Times New Roman"/>
          <w:sz w:val="26"/>
          <w:szCs w:val="26"/>
          <w:lang w:eastAsia="ru-RU"/>
        </w:rPr>
      </w:pPr>
      <w:proofErr w:type="gramStart"/>
      <w:r w:rsidRPr="00850995">
        <w:rPr>
          <w:rFonts w:ascii="Times New Roman" w:eastAsia="Times New Roman" w:hAnsi="Times New Roman" w:cs="Times New Roman"/>
          <w:sz w:val="26"/>
          <w:szCs w:val="26"/>
          <w:lang w:eastAsia="ru-RU"/>
        </w:rPr>
        <w:t>Параметры доходов бюджета прогнозируются в следующих объемах: оценка 2019 года – 88,24 млн. руб., на прогнозный период: 2020 год консервативный вариант – 66,72 млн. руб., базовый вариант – 68,22 млн. руб.; 2021 год консервативный вариант – 67,04 млн. руб., базовый вариант – 68,37 млн. руб.; 2022 год консервативный вариант – 68,75 млн. руб., базовый вариант – 70,07 млн. руб.; 2023 год консервативный вариант – 71,47 млн. руб., базовый</w:t>
      </w:r>
      <w:proofErr w:type="gramEnd"/>
      <w:r w:rsidRPr="00850995">
        <w:rPr>
          <w:rFonts w:ascii="Times New Roman" w:eastAsia="Times New Roman" w:hAnsi="Times New Roman" w:cs="Times New Roman"/>
          <w:sz w:val="26"/>
          <w:szCs w:val="26"/>
          <w:lang w:eastAsia="ru-RU"/>
        </w:rPr>
        <w:t xml:space="preserve"> </w:t>
      </w:r>
      <w:proofErr w:type="gramStart"/>
      <w:r w:rsidRPr="00850995">
        <w:rPr>
          <w:rFonts w:ascii="Times New Roman" w:eastAsia="Times New Roman" w:hAnsi="Times New Roman" w:cs="Times New Roman"/>
          <w:sz w:val="26"/>
          <w:szCs w:val="26"/>
          <w:lang w:eastAsia="ru-RU"/>
        </w:rPr>
        <w:t>вариант – 72,81 млн. руб.; 2024 год консервативный вариант – 71,19 млн. руб., базовый вариант – 75,66 млн. руб.</w:t>
      </w:r>
      <w:proofErr w:type="gramEnd"/>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Собственные доходы поселения по оценке на 2019 год сократились на 320,0 тыс. руб. или на 1,6% по сравнению с аналогичным периодом прошлого года, и составят 18,61 млн. руб. Сумма налоговых доходов, поступивших в  бюджет, в отчетном периоде составила 17,17 млн. руб. (27% от общей суммы доходов). </w:t>
      </w:r>
      <w:proofErr w:type="gramStart"/>
      <w:r w:rsidRPr="00850995">
        <w:rPr>
          <w:rFonts w:ascii="Times New Roman" w:eastAsia="Times New Roman" w:hAnsi="Times New Roman" w:cs="Times New Roman"/>
          <w:sz w:val="26"/>
          <w:szCs w:val="26"/>
          <w:lang w:eastAsia="ru-RU"/>
        </w:rPr>
        <w:t>По предварительному прогнозу, налоговые платежи в бюджет составят: оценка 2019 года – 16,24 млн. руб., на прогнозный период: 2020 год консервативный вариант – 16,05 млн. руб., базовый вариант – 17,67 млн. руб.; 2021 год консервативный вариант – 16,3 млн. руб., базовый вариант – 17,74 млн. руб.; 2022 год консервативный вариант – 16,95 млн. руб., базовый вариант – 18,37 млн. руб.; 2023 год консервативный вариант – 17,57 млн. руб</w:t>
      </w:r>
      <w:proofErr w:type="gramEnd"/>
      <w:r w:rsidRPr="00850995">
        <w:rPr>
          <w:rFonts w:ascii="Times New Roman" w:eastAsia="Times New Roman" w:hAnsi="Times New Roman" w:cs="Times New Roman"/>
          <w:sz w:val="26"/>
          <w:szCs w:val="26"/>
          <w:lang w:eastAsia="ru-RU"/>
        </w:rPr>
        <w:t xml:space="preserve">., </w:t>
      </w:r>
      <w:proofErr w:type="gramStart"/>
      <w:r w:rsidRPr="00850995">
        <w:rPr>
          <w:rFonts w:ascii="Times New Roman" w:eastAsia="Times New Roman" w:hAnsi="Times New Roman" w:cs="Times New Roman"/>
          <w:sz w:val="26"/>
          <w:szCs w:val="26"/>
          <w:lang w:eastAsia="ru-RU"/>
        </w:rPr>
        <w:t>базовый вариант – 19,01 млн. руб.; 2024 год консервативный вариант – 18,21 млн. руб., базовый вариант – 19,68 млн. руб.</w:t>
      </w:r>
      <w:proofErr w:type="gramEnd"/>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Налог на доходы физических лиц и акцизы в составе налоговых доходов, как в текущем финансовом году, так и в прогнозном периоде занимает первое место по объему поступлений.</w:t>
      </w:r>
    </w:p>
    <w:p w:rsidR="00850995" w:rsidRPr="00850995" w:rsidRDefault="00850995" w:rsidP="00850995">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Неналоговые доходы в 2018 году поступили в сумме 1,76 млн. руб. (2,8% от общей суммы доходов), увеличились на 1,08 млн. руб. или на 58,8% к аналогичному периоду 2017 года, за счет поступления сре</w:t>
      </w:r>
      <w:proofErr w:type="gramStart"/>
      <w:r w:rsidRPr="00850995">
        <w:rPr>
          <w:rFonts w:ascii="Times New Roman" w:eastAsia="Times New Roman" w:hAnsi="Times New Roman" w:cs="Times New Roman"/>
          <w:sz w:val="26"/>
          <w:szCs w:val="26"/>
          <w:lang w:eastAsia="ru-RU"/>
        </w:rPr>
        <w:t>дств в в</w:t>
      </w:r>
      <w:proofErr w:type="gramEnd"/>
      <w:r w:rsidRPr="00850995">
        <w:rPr>
          <w:rFonts w:ascii="Times New Roman" w:eastAsia="Times New Roman" w:hAnsi="Times New Roman" w:cs="Times New Roman"/>
          <w:sz w:val="26"/>
          <w:szCs w:val="26"/>
          <w:lang w:eastAsia="ru-RU"/>
        </w:rPr>
        <w:t xml:space="preserve">иде арендной плата за муниципальное имущество и платы за наем. По предварительному прогнозу, неналоговые </w:t>
      </w:r>
      <w:proofErr w:type="gramStart"/>
      <w:r w:rsidRPr="00850995">
        <w:rPr>
          <w:rFonts w:ascii="Times New Roman" w:eastAsia="Times New Roman" w:hAnsi="Times New Roman" w:cs="Times New Roman"/>
          <w:sz w:val="26"/>
          <w:szCs w:val="26"/>
          <w:lang w:eastAsia="ru-RU"/>
        </w:rPr>
        <w:t>доходы</w:t>
      </w:r>
      <w:proofErr w:type="gramEnd"/>
      <w:r w:rsidRPr="00850995">
        <w:rPr>
          <w:rFonts w:ascii="Times New Roman" w:eastAsia="Times New Roman" w:hAnsi="Times New Roman" w:cs="Times New Roman"/>
          <w:sz w:val="26"/>
          <w:szCs w:val="26"/>
          <w:lang w:eastAsia="ru-RU"/>
        </w:rPr>
        <w:t xml:space="preserve"> поступающие в бюджет составят: оценка 2019 года – 2,37 млн. руб., на прогнозный период: 2020 год консервативный вариант – 1,71 млн. руб., базовый вариант – 1,6 млн. руб.; 2021 год консервативный вариант – 1,71 млн. руб., базовый вариант – 1,6 млн. руб.; 2022 год консервативный вариант – 1,8 млн. руб., базовый вариант – 1,7 млн. руб.; 2023 год консервативный вариант – 1,9 млн. </w:t>
      </w:r>
      <w:proofErr w:type="gramStart"/>
      <w:r w:rsidRPr="00850995">
        <w:rPr>
          <w:rFonts w:ascii="Times New Roman" w:eastAsia="Times New Roman" w:hAnsi="Times New Roman" w:cs="Times New Roman"/>
          <w:sz w:val="26"/>
          <w:szCs w:val="26"/>
          <w:lang w:eastAsia="ru-RU"/>
        </w:rPr>
        <w:t>руб., базовый вариант – 1,8 млн. руб.; 2024 год консервативный вариант – 1,9 млн. руб., базовый вариант – 1,9 млн. руб.</w:t>
      </w:r>
      <w:proofErr w:type="gramEnd"/>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Как и в предыдущие </w:t>
      </w:r>
      <w:proofErr w:type="gramStart"/>
      <w:r w:rsidRPr="00850995">
        <w:rPr>
          <w:rFonts w:ascii="Times New Roman" w:eastAsia="Times New Roman" w:hAnsi="Times New Roman" w:cs="Times New Roman"/>
          <w:sz w:val="26"/>
          <w:szCs w:val="26"/>
          <w:lang w:eastAsia="ru-RU"/>
        </w:rPr>
        <w:t>периоды</w:t>
      </w:r>
      <w:proofErr w:type="gramEnd"/>
      <w:r w:rsidRPr="00850995">
        <w:rPr>
          <w:rFonts w:ascii="Times New Roman" w:eastAsia="Times New Roman" w:hAnsi="Times New Roman" w:cs="Times New Roman"/>
          <w:sz w:val="26"/>
          <w:szCs w:val="26"/>
          <w:lang w:eastAsia="ru-RU"/>
        </w:rPr>
        <w:t xml:space="preserve"> высокую степень влияние имеет региональная и районная политика в сфере межбюджетных отношений.</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В структуре доходной части бюджета основная доля поступлений в 2018 году сформирована за счет безвозмездных поступлений (субсидий, субвенций, дотаций) в </w:t>
      </w:r>
      <w:r w:rsidRPr="00850995">
        <w:rPr>
          <w:rFonts w:ascii="Times New Roman" w:eastAsia="Times New Roman" w:hAnsi="Times New Roman" w:cs="Times New Roman"/>
          <w:sz w:val="26"/>
          <w:szCs w:val="26"/>
          <w:lang w:eastAsia="ru-RU"/>
        </w:rPr>
        <w:lastRenderedPageBreak/>
        <w:t xml:space="preserve">размере 44,32 млн. руб. или 70,0 % от общих доходов бюджета. </w:t>
      </w:r>
      <w:proofErr w:type="gramStart"/>
      <w:r w:rsidRPr="00850995">
        <w:rPr>
          <w:rFonts w:ascii="Times New Roman" w:eastAsia="Times New Roman" w:hAnsi="Times New Roman" w:cs="Times New Roman"/>
          <w:sz w:val="26"/>
          <w:szCs w:val="26"/>
          <w:lang w:eastAsia="ru-RU"/>
        </w:rPr>
        <w:t>По оценка 2019 года – 69,63 млн. руб., на прогнозный период: 2020 год консервативный вариант – 48,95 млн. руб., базовый вариант – 48,95 млн. руб.; 2021 год консервативный вариант – 49,03 млн. руб., базовый вариант – 49,03 млн. руб.; 2022 год консервативный вариант – 50,0 млн. руб., базовый вариант – 50,0 млн. руб.; 2023 год консервативный вариант – 52,0 млн. руб., базовый вариант – 52,0 млн. руб.; 2024 год</w:t>
      </w:r>
      <w:proofErr w:type="gramEnd"/>
      <w:r w:rsidRPr="00850995">
        <w:rPr>
          <w:rFonts w:ascii="Times New Roman" w:eastAsia="Times New Roman" w:hAnsi="Times New Roman" w:cs="Times New Roman"/>
          <w:sz w:val="26"/>
          <w:szCs w:val="26"/>
          <w:lang w:eastAsia="ru-RU"/>
        </w:rPr>
        <w:t xml:space="preserve"> консервативный вариант – 54,08 млн. руб., базовый вариант – 54,08 млн. руб. Спад поступлений в 2018г. по сравнению с 2017г. связан с разовым поступлением </w:t>
      </w:r>
      <w:r w:rsidRPr="00850995">
        <w:rPr>
          <w:rFonts w:ascii="Times New Roman" w:eastAsia="Times New Roman" w:hAnsi="Times New Roman" w:cs="Times New Roman"/>
          <w:bCs/>
          <w:sz w:val="26"/>
          <w:szCs w:val="26"/>
          <w:lang w:eastAsia="ru-RU"/>
        </w:rPr>
        <w:t>из резервного фонда Правительства ХМАО-Югры на ликвидацию последствий после весеннего паводка.</w:t>
      </w:r>
    </w:p>
    <w:p w:rsidR="00850995" w:rsidRPr="00850995" w:rsidRDefault="00850995" w:rsidP="008509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В связи с </w:t>
      </w:r>
      <w:proofErr w:type="gramStart"/>
      <w:r w:rsidRPr="00850995">
        <w:rPr>
          <w:rFonts w:ascii="Times New Roman" w:eastAsia="Times New Roman" w:hAnsi="Times New Roman" w:cs="Times New Roman"/>
          <w:sz w:val="26"/>
          <w:szCs w:val="26"/>
          <w:lang w:eastAsia="ru-RU"/>
        </w:rPr>
        <w:t>вышеизложенным</w:t>
      </w:r>
      <w:proofErr w:type="gramEnd"/>
      <w:r w:rsidRPr="00850995">
        <w:rPr>
          <w:rFonts w:ascii="Times New Roman" w:eastAsia="Times New Roman" w:hAnsi="Times New Roman" w:cs="Times New Roman"/>
          <w:sz w:val="26"/>
          <w:szCs w:val="26"/>
          <w:lang w:eastAsia="ru-RU"/>
        </w:rPr>
        <w:t xml:space="preserve"> следует отметить, что существенных изменений в структуру налоговой системы, а также введение новых налогов в среднесрочном периоде не предполагается. Дальнейшее совершенствование налоговой системы будет реализовываться в направлении настройки существующей системы налогообложения, мобилизации дополнительных доходов за счет улучшения качества налогового администрирования, сокращения теневой экономики.</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proofErr w:type="gramStart"/>
      <w:r w:rsidRPr="00850995">
        <w:rPr>
          <w:rFonts w:ascii="Times New Roman" w:eastAsia="Times New Roman" w:hAnsi="Times New Roman" w:cs="Times New Roman"/>
          <w:sz w:val="26"/>
          <w:szCs w:val="26"/>
          <w:lang w:eastAsia="ru-RU"/>
        </w:rPr>
        <w:t>В целях увеличения поступлений доходов в бюджет на прогнозный период запланирована работа в рамках плана мероприятий по мобилизации</w:t>
      </w:r>
      <w:proofErr w:type="gramEnd"/>
      <w:r w:rsidRPr="00850995">
        <w:rPr>
          <w:rFonts w:ascii="Times New Roman" w:eastAsia="Times New Roman" w:hAnsi="Times New Roman" w:cs="Times New Roman"/>
          <w:sz w:val="26"/>
          <w:szCs w:val="26"/>
          <w:lang w:eastAsia="ru-RU"/>
        </w:rPr>
        <w:t xml:space="preserve"> дополнительных доходов в консолидированный бюджет. </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С 2019 года  реализуется 12 муниципальных программ, которые </w:t>
      </w:r>
      <w:r w:rsidRPr="00850995">
        <w:rPr>
          <w:rFonts w:ascii="Times New Roman" w:eastAsia="Times New Roman" w:hAnsi="Times New Roman" w:cs="Times New Roman"/>
          <w:color w:val="000000"/>
          <w:sz w:val="26"/>
          <w:szCs w:val="26"/>
          <w:lang w:eastAsia="ru-RU"/>
        </w:rPr>
        <w:t>охватывают среднесрочные и долгосрочные приоритеты и направления политики в сферах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сельского поселения Саранпауль.</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Основными приоритетами бюджетной политики в области расходов в 2019 - 2024 годах являются обеспечение сбалансированности бюджетной системы, выявление и использование резервов для достижения планируемых результатов, эффективное расходование бюджетных средств.</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Исполнение бюджета сельского поселения Саранпауль по расходам в 2018 году составило 61,65 млн. руб. на 33,72 млн. руб. или на 35,4% ниже по сравнению с аналогичным периодом прошлого года, за счет того что в 2017г. дополнительно поступали средства из </w:t>
      </w:r>
      <w:r w:rsidRPr="00850995">
        <w:rPr>
          <w:rFonts w:ascii="Times New Roman" w:eastAsia="Times New Roman" w:hAnsi="Times New Roman" w:cs="Times New Roman"/>
          <w:bCs/>
          <w:sz w:val="26"/>
          <w:szCs w:val="26"/>
          <w:lang w:eastAsia="ru-RU"/>
        </w:rPr>
        <w:t>резервного фонда Правительства ХМАО-Югры на ликвидацию последствий после весеннего паводка</w:t>
      </w:r>
      <w:r w:rsidRPr="00850995">
        <w:rPr>
          <w:rFonts w:ascii="Times New Roman" w:eastAsia="Times New Roman" w:hAnsi="Times New Roman" w:cs="Times New Roman"/>
          <w:sz w:val="26"/>
          <w:szCs w:val="26"/>
          <w:lang w:eastAsia="ru-RU"/>
        </w:rPr>
        <w:t>. Основными статьями расходов в отчетном периоде в общей сумме расходов являлись: «Общегосударственные вопросы», «жилищно-коммунальное хозяйство»,   «национальная экономика».</w:t>
      </w:r>
    </w:p>
    <w:p w:rsidR="00850995" w:rsidRPr="00850995" w:rsidRDefault="00850995" w:rsidP="00850995">
      <w:pPr>
        <w:autoSpaceDE w:val="0"/>
        <w:autoSpaceDN w:val="0"/>
        <w:adjustRightInd w:val="0"/>
        <w:spacing w:after="0"/>
        <w:ind w:firstLine="708"/>
        <w:jc w:val="both"/>
        <w:rPr>
          <w:rFonts w:ascii="Times New Roman" w:eastAsia="Times New Roman" w:hAnsi="Times New Roman" w:cs="Times New Roman"/>
          <w:sz w:val="26"/>
          <w:szCs w:val="26"/>
          <w:lang w:eastAsia="ru-RU"/>
        </w:rPr>
      </w:pPr>
      <w:proofErr w:type="gramStart"/>
      <w:r w:rsidRPr="00850995">
        <w:rPr>
          <w:rFonts w:ascii="Times New Roman" w:eastAsia="Times New Roman" w:hAnsi="Times New Roman" w:cs="Times New Roman"/>
          <w:sz w:val="26"/>
          <w:szCs w:val="26"/>
          <w:lang w:eastAsia="ru-RU"/>
        </w:rPr>
        <w:t>Параметры расходов бюджета прогнозируются в следующих объемах: оценка 2019 года – 92,39 млн. руб., на прогнозный период: 2020 год консервативный вариант – 66,72 млн. руб., базовый вариант – 68,22 млн. руб.; 2021 год консервативный вариант – 67,04 млн. руб., базовый вариант – 68,37 млн. руб.; 2022 год консервативный вариант – 68,75 млн. руб., базовый вариант – 70,07 млн. руб.; 2023 год консервативный вариант – 71,47 млн. руб., базовый</w:t>
      </w:r>
      <w:proofErr w:type="gramEnd"/>
      <w:r w:rsidRPr="00850995">
        <w:rPr>
          <w:rFonts w:ascii="Times New Roman" w:eastAsia="Times New Roman" w:hAnsi="Times New Roman" w:cs="Times New Roman"/>
          <w:sz w:val="26"/>
          <w:szCs w:val="26"/>
          <w:lang w:eastAsia="ru-RU"/>
        </w:rPr>
        <w:t xml:space="preserve"> вариант – 72,81 млн. руб.; 2024 год консервативный вариант – 71,19 млн. руб., базовый вариант – 75,66 млн. руб. Профицит бюджета в 2018 году </w:t>
      </w:r>
      <w:r w:rsidRPr="00850995">
        <w:rPr>
          <w:rFonts w:ascii="Times New Roman" w:eastAsia="Times New Roman" w:hAnsi="Times New Roman" w:cs="Times New Roman"/>
          <w:sz w:val="26"/>
          <w:szCs w:val="26"/>
          <w:lang w:eastAsia="ru-RU"/>
        </w:rPr>
        <w:lastRenderedPageBreak/>
        <w:t xml:space="preserve">составил 1,6 млн. руб., по оценке 2019 года </w:t>
      </w:r>
      <w:proofErr w:type="gramStart"/>
      <w:r w:rsidRPr="00850995">
        <w:rPr>
          <w:rFonts w:ascii="Times New Roman" w:eastAsia="Times New Roman" w:hAnsi="Times New Roman" w:cs="Times New Roman"/>
          <w:sz w:val="26"/>
          <w:szCs w:val="26"/>
          <w:lang w:eastAsia="ru-RU"/>
        </w:rPr>
        <w:t>планируется дефицит составит</w:t>
      </w:r>
      <w:proofErr w:type="gramEnd"/>
      <w:r w:rsidRPr="00850995">
        <w:rPr>
          <w:rFonts w:ascii="Times New Roman" w:eastAsia="Times New Roman" w:hAnsi="Times New Roman" w:cs="Times New Roman"/>
          <w:sz w:val="26"/>
          <w:szCs w:val="26"/>
          <w:lang w:eastAsia="ru-RU"/>
        </w:rPr>
        <w:t xml:space="preserve"> 4,15 млн. руб., на прогнозный период планируется сбалансированный бюджет. </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850995" w:rsidRPr="00850995" w:rsidRDefault="00850995" w:rsidP="00850995">
      <w:pPr>
        <w:spacing w:after="0"/>
        <w:rPr>
          <w:rFonts w:ascii="Times New Roman" w:eastAsia="Times New Roman" w:hAnsi="Times New Roman" w:cs="Times New Roman"/>
          <w:sz w:val="26"/>
          <w:szCs w:val="26"/>
          <w:lang w:eastAsia="ru-RU"/>
        </w:rPr>
      </w:pPr>
    </w:p>
    <w:p w:rsidR="00850995" w:rsidRPr="00850995" w:rsidRDefault="00850995" w:rsidP="00850995">
      <w:pPr>
        <w:suppressAutoHyphens/>
        <w:spacing w:after="0"/>
        <w:ind w:firstLine="708"/>
        <w:jc w:val="both"/>
        <w:rPr>
          <w:rFonts w:ascii="Times New Roman" w:eastAsia="Times New Roman" w:hAnsi="Times New Roman" w:cs="Times New Roman"/>
          <w:b/>
          <w:bCs/>
          <w:sz w:val="26"/>
          <w:szCs w:val="26"/>
          <w:lang w:eastAsia="ru-RU"/>
        </w:rPr>
      </w:pPr>
      <w:r w:rsidRPr="00850995">
        <w:rPr>
          <w:rFonts w:ascii="Times New Roman" w:eastAsia="Times New Roman" w:hAnsi="Times New Roman" w:cs="Times New Roman"/>
          <w:b/>
          <w:bCs/>
          <w:sz w:val="26"/>
          <w:szCs w:val="26"/>
          <w:lang w:eastAsia="ru-RU"/>
        </w:rPr>
        <w:t>9. Денежные доходы населения</w:t>
      </w:r>
    </w:p>
    <w:p w:rsidR="00850995" w:rsidRPr="00850995" w:rsidRDefault="00850995" w:rsidP="00850995">
      <w:pPr>
        <w:tabs>
          <w:tab w:val="left" w:pos="540"/>
        </w:tabs>
        <w:autoSpaceDE w:val="0"/>
        <w:autoSpaceDN w:val="0"/>
        <w:adjustRightInd w:val="0"/>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Важнейший показатель уровня жизни населения - денежные доходы. Уровень благосостояния населения, в основном, зависит от уровня заработной платы и размера пенсии - основных видов денежных доходов населения.</w:t>
      </w:r>
    </w:p>
    <w:p w:rsidR="00850995" w:rsidRPr="00850995" w:rsidRDefault="00850995" w:rsidP="008509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В структуре денежных доходов населения основную долю занимает заработная плата. </w:t>
      </w:r>
    </w:p>
    <w:p w:rsidR="00850995" w:rsidRPr="00850995" w:rsidRDefault="00850995" w:rsidP="00850995">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По итогам 2018 года среднемесячная номинальная начисленная заработная плата по муниципальному образованию составила 40 706 рублей.</w:t>
      </w:r>
    </w:p>
    <w:p w:rsidR="00850995" w:rsidRPr="00850995" w:rsidRDefault="00850995" w:rsidP="00850995">
      <w:pPr>
        <w:keepNext/>
        <w:spacing w:after="0"/>
        <w:ind w:firstLine="708"/>
        <w:jc w:val="both"/>
        <w:outlineLvl w:val="3"/>
        <w:rPr>
          <w:rFonts w:ascii="Times New Roman" w:eastAsia="Calibri" w:hAnsi="Times New Roman" w:cs="Times New Roman"/>
          <w:b/>
          <w:bCs/>
          <w:sz w:val="26"/>
          <w:szCs w:val="26"/>
          <w:lang w:eastAsia="ru-RU"/>
        </w:rPr>
      </w:pPr>
      <w:r w:rsidRPr="00850995">
        <w:rPr>
          <w:rFonts w:ascii="Times New Roman" w:eastAsia="Calibri" w:hAnsi="Times New Roman" w:cs="Times New Roman"/>
          <w:b/>
          <w:sz w:val="26"/>
          <w:szCs w:val="26"/>
          <w:lang w:eastAsia="ru-RU"/>
        </w:rPr>
        <w:t>10. Развитие отраслей социальной сферы</w:t>
      </w:r>
    </w:p>
    <w:p w:rsidR="00850995" w:rsidRPr="00850995" w:rsidRDefault="00850995" w:rsidP="00850995">
      <w:pPr>
        <w:tabs>
          <w:tab w:val="left" w:pos="540"/>
        </w:tabs>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Стратегическими направлениями развития отраслей социальной сферы являются обеспечение гарантий граждан на качественное и доступное образование, медицинское обслуживание, поддержка социально-уязвимых слоев населения, развитие кадрового потенциала муниципального образования.</w:t>
      </w:r>
    </w:p>
    <w:p w:rsidR="00850995" w:rsidRPr="00850995" w:rsidRDefault="00850995" w:rsidP="00850995">
      <w:pPr>
        <w:tabs>
          <w:tab w:val="left" w:pos="540"/>
        </w:tabs>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Система образования поселения представляет собой развитую сеть образовательных учреждений различных типов и видов, обеспечивающих доступность дошкольного, общего образования детей.</w:t>
      </w:r>
    </w:p>
    <w:p w:rsidR="00850995" w:rsidRPr="00850995" w:rsidRDefault="00850995" w:rsidP="00850995">
      <w:pPr>
        <w:widowControl w:val="0"/>
        <w:tabs>
          <w:tab w:val="left" w:pos="540"/>
        </w:tabs>
        <w:spacing w:after="0"/>
        <w:ind w:firstLine="708"/>
        <w:jc w:val="both"/>
        <w:rPr>
          <w:rFonts w:ascii="Times New Roman" w:eastAsia="Calibri" w:hAnsi="Times New Roman" w:cs="Times New Roman"/>
          <w:sz w:val="26"/>
          <w:szCs w:val="26"/>
          <w:lang w:eastAsia="ru-RU"/>
        </w:rPr>
      </w:pPr>
      <w:r w:rsidRPr="00850995">
        <w:rPr>
          <w:rFonts w:ascii="Times New Roman" w:eastAsia="Calibri" w:hAnsi="Times New Roman" w:cs="Times New Roman"/>
          <w:sz w:val="26"/>
          <w:szCs w:val="26"/>
          <w:lang w:eastAsia="ru-RU"/>
        </w:rPr>
        <w:tab/>
        <w:t>Дошкольное образование сегодня – это важный фактор образования, который обеспечивает каждому ребёнку равные условия для его успешности обучения в школе.</w:t>
      </w:r>
    </w:p>
    <w:p w:rsidR="00850995" w:rsidRPr="00850995" w:rsidRDefault="00850995" w:rsidP="00850995">
      <w:pPr>
        <w:widowControl w:val="0"/>
        <w:tabs>
          <w:tab w:val="left" w:pos="720"/>
        </w:tabs>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Количество воспитанников в дошкольных образовательных учреждениях в отчетный период составило 289 детей. </w:t>
      </w:r>
    </w:p>
    <w:p w:rsidR="00850995" w:rsidRPr="00850995" w:rsidRDefault="00850995" w:rsidP="00850995">
      <w:pPr>
        <w:widowControl w:val="0"/>
        <w:tabs>
          <w:tab w:val="left" w:pos="1300"/>
        </w:tabs>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Проблема доступности дошкольного образования остается по-прежнему актуальной для поселении, особенно острой для </w:t>
      </w:r>
      <w:proofErr w:type="spellStart"/>
      <w:r w:rsidRPr="00850995">
        <w:rPr>
          <w:rFonts w:ascii="Times New Roman" w:eastAsia="Times New Roman" w:hAnsi="Times New Roman" w:cs="Times New Roman"/>
          <w:sz w:val="26"/>
          <w:szCs w:val="26"/>
          <w:lang w:eastAsia="ru-RU"/>
        </w:rPr>
        <w:t>п</w:t>
      </w:r>
      <w:proofErr w:type="gramStart"/>
      <w:r w:rsidRPr="00850995">
        <w:rPr>
          <w:rFonts w:ascii="Times New Roman" w:eastAsia="Times New Roman" w:hAnsi="Times New Roman" w:cs="Times New Roman"/>
          <w:sz w:val="26"/>
          <w:szCs w:val="26"/>
          <w:lang w:eastAsia="ru-RU"/>
        </w:rPr>
        <w:t>.С</w:t>
      </w:r>
      <w:proofErr w:type="gramEnd"/>
      <w:r w:rsidRPr="00850995">
        <w:rPr>
          <w:rFonts w:ascii="Times New Roman" w:eastAsia="Times New Roman" w:hAnsi="Times New Roman" w:cs="Times New Roman"/>
          <w:sz w:val="26"/>
          <w:szCs w:val="26"/>
          <w:lang w:eastAsia="ru-RU"/>
        </w:rPr>
        <w:t>аранпауль</w:t>
      </w:r>
      <w:proofErr w:type="spellEnd"/>
      <w:r w:rsidRPr="00850995">
        <w:rPr>
          <w:rFonts w:ascii="Times New Roman" w:eastAsia="Times New Roman" w:hAnsi="Times New Roman" w:cs="Times New Roman"/>
          <w:sz w:val="26"/>
          <w:szCs w:val="26"/>
          <w:lang w:eastAsia="ru-RU"/>
        </w:rPr>
        <w:t>, особенно нуждаются дети в возрасте до 3 лет.</w:t>
      </w:r>
    </w:p>
    <w:p w:rsidR="00850995" w:rsidRPr="00850995" w:rsidRDefault="00850995" w:rsidP="00850995">
      <w:pPr>
        <w:widowControl w:val="0"/>
        <w:tabs>
          <w:tab w:val="left" w:pos="1300"/>
        </w:tabs>
        <w:spacing w:after="0"/>
        <w:ind w:firstLine="708"/>
        <w:jc w:val="both"/>
        <w:rPr>
          <w:rFonts w:ascii="Times New Roman" w:eastAsia="Times New Roman" w:hAnsi="Times New Roman" w:cs="Times New Roman"/>
          <w:snapToGrid w:val="0"/>
          <w:sz w:val="26"/>
          <w:szCs w:val="26"/>
          <w:lang w:eastAsia="ru-RU"/>
        </w:rPr>
      </w:pPr>
      <w:r w:rsidRPr="00850995">
        <w:rPr>
          <w:rFonts w:ascii="Times New Roman" w:eastAsia="Times New Roman" w:hAnsi="Times New Roman" w:cs="Times New Roman"/>
          <w:sz w:val="26"/>
          <w:szCs w:val="26"/>
          <w:lang w:eastAsia="ru-RU"/>
        </w:rPr>
        <w:t>В среднесрочном периоде, прогнозируемая численность детей в дошкольных общеобразовательных учреждениях будет иметь положительную динамику и составит к 2020 году 305 детей.</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Характерной особенностью района является наличие пришкольных интернатов, преимущественно для детей коренных народов Севера. Они действуют в населенных пунктах п. Сосьва, с. Саранпауль. </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Здравоохранение сельского поселения является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 В отрасли здравоохранения будут реализовываться меры по обеспечению стабильности функционирования системы здравоохранения, более эффективному использованию финансово-материальных ресурсов.</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lastRenderedPageBreak/>
        <w:t xml:space="preserve">Обеспеченность больничными койками в отчетном периоде составляет 18 коек на 10 тысяч жителей. </w:t>
      </w:r>
    </w:p>
    <w:p w:rsidR="00850995" w:rsidRPr="00850995" w:rsidRDefault="00850995" w:rsidP="00850995">
      <w:pPr>
        <w:spacing w:after="0"/>
        <w:ind w:firstLine="708"/>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Основными задачами развития физической культуры и спорта на территории поселения  является  эффективное использование возможностей физической культуры и спорта во всестороннем физическом  и духовном развитии жителей, в том числе, формирование здорового образа жизни населения, развития массового, детско–юношеского спорта и спорта высших достижений.</w:t>
      </w:r>
    </w:p>
    <w:p w:rsidR="00850995" w:rsidRPr="00850995" w:rsidRDefault="00850995" w:rsidP="00850995">
      <w:pPr>
        <w:spacing w:after="0"/>
        <w:rPr>
          <w:rFonts w:ascii="Times New Roman" w:eastAsia="Times New Roman" w:hAnsi="Times New Roman" w:cs="Times New Roman"/>
          <w:sz w:val="26"/>
          <w:szCs w:val="26"/>
          <w:lang w:eastAsia="ru-RU"/>
        </w:rPr>
      </w:pPr>
    </w:p>
    <w:p w:rsidR="00850995" w:rsidRPr="00850995" w:rsidRDefault="00850995" w:rsidP="00850995">
      <w:pPr>
        <w:spacing w:after="0" w:line="240" w:lineRule="auto"/>
        <w:rPr>
          <w:rFonts w:ascii="Times New Roman" w:eastAsia="Times New Roman" w:hAnsi="Times New Roman" w:cs="Times New Roman"/>
          <w:sz w:val="24"/>
          <w:szCs w:val="24"/>
          <w:lang w:eastAsia="ru-RU"/>
        </w:rPr>
      </w:pPr>
    </w:p>
    <w:p w:rsidR="00850995" w:rsidRPr="00850995" w:rsidRDefault="00850995" w:rsidP="00850995">
      <w:pPr>
        <w:spacing w:after="0" w:line="240" w:lineRule="auto"/>
        <w:jc w:val="center"/>
        <w:rPr>
          <w:rFonts w:ascii="Times New Roman" w:eastAsia="Times New Roman" w:hAnsi="Times New Roman" w:cs="Times New Roman"/>
          <w:b/>
          <w:sz w:val="32"/>
          <w:szCs w:val="32"/>
          <w:lang w:eastAsia="ru-RU"/>
        </w:rPr>
      </w:pPr>
      <w:r w:rsidRPr="00850995">
        <w:rPr>
          <w:rFonts w:ascii="Times New Roman" w:eastAsia="Times New Roman" w:hAnsi="Times New Roman" w:cs="Times New Roman"/>
          <w:b/>
          <w:sz w:val="32"/>
          <w:szCs w:val="32"/>
          <w:lang w:eastAsia="ru-RU"/>
        </w:rPr>
        <w:t>Ханты-Мансийский автономный округ – Югра</w:t>
      </w:r>
    </w:p>
    <w:p w:rsidR="00850995" w:rsidRPr="00850995" w:rsidRDefault="00850995" w:rsidP="00850995">
      <w:pPr>
        <w:spacing w:after="0" w:line="240" w:lineRule="auto"/>
        <w:jc w:val="center"/>
        <w:rPr>
          <w:rFonts w:ascii="Times New Roman" w:eastAsia="Times New Roman" w:hAnsi="Times New Roman" w:cs="Times New Roman"/>
          <w:b/>
          <w:sz w:val="32"/>
          <w:szCs w:val="32"/>
          <w:lang w:eastAsia="ru-RU"/>
        </w:rPr>
      </w:pPr>
      <w:r w:rsidRPr="00850995">
        <w:rPr>
          <w:rFonts w:ascii="Times New Roman" w:eastAsia="Times New Roman" w:hAnsi="Times New Roman" w:cs="Times New Roman"/>
          <w:b/>
          <w:sz w:val="32"/>
          <w:szCs w:val="32"/>
          <w:lang w:eastAsia="ru-RU"/>
        </w:rPr>
        <w:t>Тюменская область</w:t>
      </w:r>
    </w:p>
    <w:p w:rsidR="00850995" w:rsidRPr="00850995" w:rsidRDefault="00850995" w:rsidP="00850995">
      <w:pPr>
        <w:spacing w:after="0" w:line="240" w:lineRule="auto"/>
        <w:jc w:val="center"/>
        <w:rPr>
          <w:rFonts w:ascii="Times New Roman" w:eastAsia="Times New Roman" w:hAnsi="Times New Roman" w:cs="Times New Roman"/>
          <w:b/>
          <w:sz w:val="32"/>
          <w:szCs w:val="32"/>
          <w:lang w:eastAsia="ru-RU"/>
        </w:rPr>
      </w:pPr>
      <w:r w:rsidRPr="00850995">
        <w:rPr>
          <w:rFonts w:ascii="Times New Roman" w:eastAsia="Times New Roman" w:hAnsi="Times New Roman" w:cs="Times New Roman"/>
          <w:b/>
          <w:sz w:val="32"/>
          <w:szCs w:val="32"/>
          <w:lang w:eastAsia="ru-RU"/>
        </w:rPr>
        <w:t>Березовский район</w:t>
      </w:r>
    </w:p>
    <w:p w:rsidR="00850995" w:rsidRPr="00850995" w:rsidRDefault="00850995" w:rsidP="00850995">
      <w:pPr>
        <w:spacing w:after="0" w:line="240" w:lineRule="auto"/>
        <w:jc w:val="center"/>
        <w:rPr>
          <w:rFonts w:ascii="Times New Roman" w:eastAsia="Times New Roman" w:hAnsi="Times New Roman" w:cs="Times New Roman"/>
          <w:b/>
          <w:sz w:val="32"/>
          <w:szCs w:val="32"/>
          <w:lang w:eastAsia="ru-RU"/>
        </w:rPr>
      </w:pPr>
      <w:r w:rsidRPr="00850995">
        <w:rPr>
          <w:rFonts w:ascii="Times New Roman" w:eastAsia="Times New Roman" w:hAnsi="Times New Roman" w:cs="Times New Roman"/>
          <w:b/>
          <w:sz w:val="32"/>
          <w:szCs w:val="32"/>
          <w:lang w:eastAsia="ru-RU"/>
        </w:rPr>
        <w:t>Сельское поселение Саранпауль</w:t>
      </w:r>
    </w:p>
    <w:p w:rsidR="00850995" w:rsidRPr="00850995" w:rsidRDefault="00850995" w:rsidP="00850995">
      <w:pPr>
        <w:spacing w:after="0" w:line="240" w:lineRule="auto"/>
        <w:jc w:val="center"/>
        <w:rPr>
          <w:rFonts w:ascii="Times New Roman" w:eastAsia="Times New Roman" w:hAnsi="Times New Roman" w:cs="Times New Roman"/>
          <w:sz w:val="20"/>
          <w:szCs w:val="20"/>
          <w:lang w:eastAsia="ru-RU"/>
        </w:rPr>
      </w:pPr>
      <w:r w:rsidRPr="00850995">
        <w:rPr>
          <w:rFonts w:ascii="Times New Roman" w:eastAsia="Times New Roman" w:hAnsi="Times New Roman" w:cs="Times New Roman"/>
          <w:b/>
          <w:sz w:val="32"/>
          <w:szCs w:val="32"/>
          <w:lang w:eastAsia="ru-RU"/>
        </w:rPr>
        <w:t>Администрация сельского поселения Саранпауль</w:t>
      </w:r>
    </w:p>
    <w:p w:rsidR="00850995" w:rsidRPr="00850995" w:rsidRDefault="00850995" w:rsidP="00850995">
      <w:pPr>
        <w:autoSpaceDE w:val="0"/>
        <w:autoSpaceDN w:val="0"/>
        <w:adjustRightInd w:val="0"/>
        <w:spacing w:after="0" w:line="240" w:lineRule="auto"/>
        <w:jc w:val="center"/>
        <w:outlineLvl w:val="0"/>
        <w:rPr>
          <w:rFonts w:ascii="Times New Roman" w:eastAsia="Times New Roman" w:hAnsi="Times New Roman" w:cs="Times New Roman"/>
          <w:b/>
          <w:bCs/>
          <w:sz w:val="40"/>
          <w:szCs w:val="40"/>
          <w:lang w:eastAsia="ru-RU"/>
        </w:rPr>
      </w:pPr>
    </w:p>
    <w:p w:rsidR="00850995" w:rsidRPr="00850995" w:rsidRDefault="00850995" w:rsidP="00850995">
      <w:pPr>
        <w:autoSpaceDE w:val="0"/>
        <w:autoSpaceDN w:val="0"/>
        <w:adjustRightInd w:val="0"/>
        <w:spacing w:after="0" w:line="240" w:lineRule="auto"/>
        <w:jc w:val="center"/>
        <w:outlineLvl w:val="0"/>
        <w:rPr>
          <w:rFonts w:ascii="Times New Roman" w:eastAsia="Times New Roman" w:hAnsi="Times New Roman" w:cs="Times New Roman"/>
          <w:b/>
          <w:bCs/>
          <w:sz w:val="40"/>
          <w:szCs w:val="40"/>
          <w:lang w:eastAsia="ru-RU"/>
        </w:rPr>
      </w:pPr>
      <w:r w:rsidRPr="00850995">
        <w:rPr>
          <w:rFonts w:ascii="Times New Roman" w:eastAsia="Times New Roman" w:hAnsi="Times New Roman" w:cs="Times New Roman"/>
          <w:b/>
          <w:bCs/>
          <w:sz w:val="40"/>
          <w:szCs w:val="40"/>
          <w:lang w:eastAsia="ru-RU"/>
        </w:rPr>
        <w:t>ПОСТАНОВЛЕНИЕ</w:t>
      </w:r>
    </w:p>
    <w:p w:rsidR="00850995" w:rsidRPr="00850995" w:rsidRDefault="00850995" w:rsidP="00850995">
      <w:pPr>
        <w:spacing w:after="0" w:line="240" w:lineRule="auto"/>
        <w:rPr>
          <w:rFonts w:ascii="Times New Roman" w:eastAsia="Times New Roman" w:hAnsi="Times New Roman" w:cs="Times New Roman"/>
          <w:sz w:val="28"/>
          <w:szCs w:val="28"/>
          <w:lang w:eastAsia="ru-RU"/>
        </w:rPr>
      </w:pPr>
    </w:p>
    <w:p w:rsidR="00850995" w:rsidRPr="00850995" w:rsidRDefault="00850995" w:rsidP="00850995">
      <w:pPr>
        <w:spacing w:after="0" w:line="240" w:lineRule="auto"/>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14.10.2019г.</w:t>
      </w:r>
      <w:r w:rsidRPr="00850995">
        <w:rPr>
          <w:rFonts w:ascii="Times New Roman" w:eastAsia="Times New Roman" w:hAnsi="Times New Roman" w:cs="Times New Roman"/>
          <w:sz w:val="28"/>
          <w:szCs w:val="28"/>
          <w:lang w:eastAsia="ru-RU"/>
        </w:rPr>
        <w:tab/>
      </w:r>
      <w:r w:rsidRPr="00850995">
        <w:rPr>
          <w:rFonts w:ascii="Times New Roman" w:eastAsia="Times New Roman" w:hAnsi="Times New Roman" w:cs="Times New Roman"/>
          <w:sz w:val="28"/>
          <w:szCs w:val="28"/>
          <w:lang w:eastAsia="ru-RU"/>
        </w:rPr>
        <w:tab/>
      </w:r>
      <w:r w:rsidRPr="00850995">
        <w:rPr>
          <w:rFonts w:ascii="Times New Roman" w:eastAsia="Times New Roman" w:hAnsi="Times New Roman" w:cs="Times New Roman"/>
          <w:sz w:val="28"/>
          <w:szCs w:val="28"/>
          <w:lang w:eastAsia="ru-RU"/>
        </w:rPr>
        <w:tab/>
      </w:r>
      <w:r w:rsidRPr="00850995">
        <w:rPr>
          <w:rFonts w:ascii="Times New Roman" w:eastAsia="Times New Roman" w:hAnsi="Times New Roman" w:cs="Times New Roman"/>
          <w:sz w:val="28"/>
          <w:szCs w:val="28"/>
          <w:lang w:eastAsia="ru-RU"/>
        </w:rPr>
        <w:tab/>
        <w:t xml:space="preserve">                                         </w:t>
      </w:r>
      <w:r w:rsidRPr="00850995">
        <w:rPr>
          <w:rFonts w:ascii="Times New Roman" w:eastAsia="Times New Roman" w:hAnsi="Times New Roman" w:cs="Times New Roman"/>
          <w:sz w:val="28"/>
          <w:szCs w:val="28"/>
          <w:lang w:eastAsia="ru-RU"/>
        </w:rPr>
        <w:tab/>
        <w:t xml:space="preserve">                  № 145</w:t>
      </w:r>
    </w:p>
    <w:p w:rsidR="00850995" w:rsidRPr="00850995" w:rsidRDefault="00850995" w:rsidP="00850995">
      <w:pPr>
        <w:widowControl w:val="0"/>
        <w:spacing w:after="0" w:line="240" w:lineRule="auto"/>
        <w:jc w:val="both"/>
        <w:rPr>
          <w:rFonts w:ascii="Times New Roman" w:eastAsia="Times New Roman" w:hAnsi="Times New Roman" w:cs="Times New Roman"/>
          <w:sz w:val="28"/>
          <w:szCs w:val="20"/>
          <w:lang w:eastAsia="ru-RU"/>
        </w:rPr>
      </w:pPr>
    </w:p>
    <w:p w:rsidR="00850995" w:rsidRPr="00850995" w:rsidRDefault="00850995" w:rsidP="00850995">
      <w:pPr>
        <w:widowControl w:val="0"/>
        <w:autoSpaceDE w:val="0"/>
        <w:autoSpaceDN w:val="0"/>
        <w:adjustRightInd w:val="0"/>
        <w:spacing w:after="0" w:line="240" w:lineRule="auto"/>
        <w:ind w:right="5216"/>
        <w:jc w:val="both"/>
        <w:outlineLvl w:val="0"/>
        <w:rPr>
          <w:rFonts w:ascii="Times New Roman" w:eastAsia="Times New Roman" w:hAnsi="Times New Roman" w:cs="Times New Roman"/>
          <w:bCs/>
          <w:sz w:val="28"/>
          <w:szCs w:val="28"/>
          <w:lang w:eastAsia="ru-RU"/>
        </w:rPr>
      </w:pPr>
      <w:r w:rsidRPr="00850995">
        <w:rPr>
          <w:rFonts w:ascii="Times New Roman" w:eastAsia="Times New Roman" w:hAnsi="Times New Roman" w:cs="Times New Roman"/>
          <w:bCs/>
          <w:sz w:val="28"/>
          <w:szCs w:val="28"/>
          <w:lang w:eastAsia="ru-RU"/>
        </w:rPr>
        <w:t>Об основных направлениях бюджетной, налоговой и долговой политики сельского поселения Саранпауль на 2020 год и плановый период 2021 - 2022 годы</w:t>
      </w:r>
    </w:p>
    <w:p w:rsidR="00850995" w:rsidRPr="00850995" w:rsidRDefault="00850995" w:rsidP="0085099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50995" w:rsidRPr="00850995" w:rsidRDefault="00850995" w:rsidP="00850995">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850995">
        <w:rPr>
          <w:rFonts w:ascii="Times New Roman" w:eastAsia="Times New Roman" w:hAnsi="Times New Roman" w:cs="Times New Roman"/>
          <w:spacing w:val="-4"/>
          <w:sz w:val="28"/>
          <w:szCs w:val="28"/>
          <w:lang w:eastAsia="ru-RU"/>
        </w:rPr>
        <w:t>В целях разработки проекта бюджета сельского поселения Саранпауль на 2020 год</w:t>
      </w:r>
      <w:r w:rsidRPr="00850995">
        <w:rPr>
          <w:rFonts w:ascii="Arial" w:eastAsia="Times New Roman" w:hAnsi="Arial" w:cs="Arial"/>
          <w:sz w:val="28"/>
          <w:szCs w:val="28"/>
          <w:lang w:eastAsia="ru-RU"/>
        </w:rPr>
        <w:t xml:space="preserve"> </w:t>
      </w:r>
      <w:r w:rsidRPr="00850995">
        <w:rPr>
          <w:rFonts w:ascii="Times New Roman" w:eastAsia="Times New Roman" w:hAnsi="Times New Roman" w:cs="Times New Roman"/>
          <w:spacing w:val="-4"/>
          <w:sz w:val="28"/>
          <w:szCs w:val="28"/>
          <w:lang w:eastAsia="ru-RU"/>
        </w:rPr>
        <w:t xml:space="preserve">и на плановый период 2021 и 2022 годов, а также в соответствии со </w:t>
      </w:r>
      <w:hyperlink r:id="rId10" w:history="1">
        <w:r w:rsidRPr="00850995">
          <w:rPr>
            <w:rFonts w:ascii="Times New Roman" w:eastAsia="Times New Roman" w:hAnsi="Times New Roman" w:cs="Times New Roman"/>
            <w:spacing w:val="-4"/>
            <w:sz w:val="28"/>
            <w:szCs w:val="28"/>
            <w:lang w:eastAsia="ru-RU"/>
          </w:rPr>
          <w:t>статьей 172</w:t>
        </w:r>
      </w:hyperlink>
      <w:r w:rsidRPr="00850995">
        <w:rPr>
          <w:rFonts w:ascii="Times New Roman" w:eastAsia="Times New Roman" w:hAnsi="Times New Roman" w:cs="Times New Roman"/>
          <w:spacing w:val="-4"/>
          <w:sz w:val="28"/>
          <w:szCs w:val="28"/>
          <w:lang w:eastAsia="ru-RU"/>
        </w:rPr>
        <w:t xml:space="preserve"> Бюджетного кодекса Российской Федерации</w:t>
      </w:r>
      <w:r w:rsidRPr="00850995">
        <w:rPr>
          <w:rFonts w:ascii="Times New Roman" w:eastAsia="Times New Roman" w:hAnsi="Times New Roman" w:cs="Times New Roman"/>
          <w:sz w:val="28"/>
          <w:szCs w:val="28"/>
          <w:lang w:eastAsia="ru-RU"/>
        </w:rPr>
        <w:t xml:space="preserve"> и </w:t>
      </w:r>
      <w:hyperlink r:id="rId11" w:history="1">
        <w:r w:rsidRPr="00850995">
          <w:rPr>
            <w:rFonts w:ascii="Times New Roman" w:eastAsia="Times New Roman" w:hAnsi="Times New Roman" w:cs="Times New Roman"/>
            <w:sz w:val="28"/>
            <w:szCs w:val="28"/>
            <w:lang w:eastAsia="ru-RU"/>
          </w:rPr>
          <w:t xml:space="preserve">статьей </w:t>
        </w:r>
      </w:hyperlink>
      <w:r w:rsidRPr="00850995">
        <w:rPr>
          <w:rFonts w:ascii="Times New Roman" w:eastAsia="Times New Roman" w:hAnsi="Times New Roman" w:cs="Times New Roman"/>
          <w:sz w:val="28"/>
          <w:szCs w:val="28"/>
          <w:lang w:eastAsia="ru-RU"/>
        </w:rPr>
        <w:t xml:space="preserve">30 решения Совета депутатов сельского поселения Саранпауль от 05.03.2009 №41 «О </w:t>
      </w:r>
      <w:proofErr w:type="gramStart"/>
      <w:r w:rsidRPr="00850995">
        <w:rPr>
          <w:rFonts w:ascii="Times New Roman" w:eastAsia="Times New Roman" w:hAnsi="Times New Roman" w:cs="Times New Roman"/>
          <w:sz w:val="28"/>
          <w:szCs w:val="28"/>
          <w:lang w:eastAsia="ru-RU"/>
        </w:rPr>
        <w:t>положении</w:t>
      </w:r>
      <w:proofErr w:type="gramEnd"/>
      <w:r w:rsidRPr="00850995">
        <w:rPr>
          <w:rFonts w:ascii="Times New Roman" w:eastAsia="Times New Roman" w:hAnsi="Times New Roman" w:cs="Times New Roman"/>
          <w:sz w:val="28"/>
          <w:szCs w:val="28"/>
          <w:lang w:eastAsia="ru-RU"/>
        </w:rPr>
        <w:t xml:space="preserve"> о бюджетном процессе в сельском поселении Саранпауль»:</w:t>
      </w:r>
    </w:p>
    <w:p w:rsidR="00850995" w:rsidRPr="00850995" w:rsidRDefault="00850995" w:rsidP="00360663">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 xml:space="preserve">Утвердить основные направления бюджетной, налоговой и долговой политики сельского поселения Саранпауль на 2020 год и на плановый период 2021 и 2022 годов, согласно приложению. </w:t>
      </w:r>
    </w:p>
    <w:p w:rsidR="00850995" w:rsidRPr="00850995" w:rsidRDefault="00850995" w:rsidP="00360663">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Установить, что при составлении проекта бюджета сельского поселения Саранпауль на 2020 год и на плановый период 2021 и 2022 годов:</w:t>
      </w:r>
    </w:p>
    <w:p w:rsidR="00850995" w:rsidRPr="00850995" w:rsidRDefault="00850995" w:rsidP="0085099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а) основные характеристики  бюджета поселения определяются исходя из прогноза социально – экономического развития сельского поселения Саранпауль на 2020-2024 годы;</w:t>
      </w:r>
    </w:p>
    <w:p w:rsidR="00850995" w:rsidRPr="00850995" w:rsidRDefault="00850995" w:rsidP="0085099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б) сбалансированность бюджета поселения обеспечить за счет соответствия объема текущих расходов объему налоговых и неналоговых поступлений в  бюджет сельского поселения.</w:t>
      </w:r>
    </w:p>
    <w:p w:rsidR="00850995" w:rsidRPr="00850995" w:rsidRDefault="00850995" w:rsidP="00360663">
      <w:pPr>
        <w:numPr>
          <w:ilvl w:val="0"/>
          <w:numId w:val="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850995">
        <w:rPr>
          <w:rFonts w:ascii="Times New Roman" w:eastAsia="Times New Roman" w:hAnsi="Times New Roman" w:cs="Times New Roman"/>
          <w:sz w:val="28"/>
          <w:szCs w:val="28"/>
          <w:lang w:eastAsia="ru-RU"/>
        </w:rPr>
        <w:t>Постановление  № 80  от 24.09.2018г. «</w:t>
      </w:r>
      <w:r w:rsidRPr="00850995">
        <w:rPr>
          <w:rFonts w:ascii="Times New Roman" w:eastAsia="Times New Roman" w:hAnsi="Times New Roman" w:cs="Times New Roman"/>
          <w:bCs/>
          <w:sz w:val="28"/>
          <w:szCs w:val="28"/>
          <w:lang w:eastAsia="ru-RU"/>
        </w:rPr>
        <w:t xml:space="preserve">Об основных направлениях бюджетной, налоговой и долговой политики сельского поселения Саранпауль на </w:t>
      </w:r>
      <w:r w:rsidRPr="00850995">
        <w:rPr>
          <w:rFonts w:ascii="Times New Roman" w:eastAsia="Times New Roman" w:hAnsi="Times New Roman" w:cs="Times New Roman"/>
          <w:bCs/>
          <w:sz w:val="28"/>
          <w:szCs w:val="28"/>
          <w:lang w:eastAsia="ru-RU"/>
        </w:rPr>
        <w:lastRenderedPageBreak/>
        <w:t>2019 год и плановый период 2020 - 2021 годы</w:t>
      </w:r>
      <w:r w:rsidRPr="00850995">
        <w:rPr>
          <w:rFonts w:ascii="Times New Roman" w:eastAsia="Times New Roman" w:hAnsi="Times New Roman" w:cs="Times New Roman"/>
          <w:sz w:val="28"/>
          <w:szCs w:val="28"/>
          <w:lang w:eastAsia="ru-RU"/>
        </w:rPr>
        <w:t>» признать утратившим силу с 01.01.2020г.</w:t>
      </w:r>
    </w:p>
    <w:p w:rsidR="00850995" w:rsidRPr="00850995" w:rsidRDefault="00850995" w:rsidP="00360663">
      <w:pPr>
        <w:numPr>
          <w:ilvl w:val="0"/>
          <w:numId w:val="7"/>
        </w:numPr>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850995">
        <w:rPr>
          <w:rFonts w:ascii="Times New Roman" w:eastAsia="Times New Roman" w:hAnsi="Times New Roman" w:cs="Times New Roman"/>
          <w:sz w:val="28"/>
          <w:szCs w:val="28"/>
          <w:lang w:eastAsia="ru-RU"/>
        </w:rPr>
        <w:t>Обнародовать настоящее постановление путем размещения в общественно доступных для населения местах  и разместить   на официальном сайте администрации сельского поселения Саранпауль.</w:t>
      </w:r>
    </w:p>
    <w:p w:rsidR="00850995" w:rsidRPr="00850995" w:rsidRDefault="00850995" w:rsidP="00360663">
      <w:pPr>
        <w:numPr>
          <w:ilvl w:val="0"/>
          <w:numId w:val="7"/>
        </w:numPr>
        <w:tabs>
          <w:tab w:val="left" w:pos="993"/>
        </w:tabs>
        <w:spacing w:after="0" w:line="240" w:lineRule="auto"/>
        <w:ind w:left="0" w:firstLine="709"/>
        <w:jc w:val="both"/>
        <w:rPr>
          <w:rFonts w:ascii="Times New Roman" w:eastAsia="Times New Roman" w:hAnsi="Times New Roman" w:cs="Times New Roman"/>
          <w:sz w:val="20"/>
          <w:szCs w:val="20"/>
          <w:lang w:eastAsia="ru-RU"/>
        </w:rPr>
      </w:pPr>
      <w:proofErr w:type="gramStart"/>
      <w:r w:rsidRPr="00850995">
        <w:rPr>
          <w:rFonts w:ascii="Times New Roman" w:eastAsia="Times New Roman" w:hAnsi="Times New Roman" w:cs="Times New Roman"/>
          <w:sz w:val="28"/>
          <w:szCs w:val="28"/>
          <w:lang w:eastAsia="ru-RU"/>
        </w:rPr>
        <w:t>Контроль за</w:t>
      </w:r>
      <w:proofErr w:type="gramEnd"/>
      <w:r w:rsidRPr="00850995">
        <w:rPr>
          <w:rFonts w:ascii="Times New Roman" w:eastAsia="Times New Roman" w:hAnsi="Times New Roman" w:cs="Times New Roman"/>
          <w:sz w:val="28"/>
          <w:szCs w:val="28"/>
          <w:lang w:eastAsia="ru-RU"/>
        </w:rPr>
        <w:t xml:space="preserve"> выполнением постановления возложить на заместителя главы сельского поселения </w:t>
      </w:r>
      <w:proofErr w:type="spellStart"/>
      <w:r w:rsidRPr="00850995">
        <w:rPr>
          <w:rFonts w:ascii="Times New Roman" w:eastAsia="Times New Roman" w:hAnsi="Times New Roman" w:cs="Times New Roman"/>
          <w:sz w:val="28"/>
          <w:szCs w:val="28"/>
          <w:lang w:eastAsia="ru-RU"/>
        </w:rPr>
        <w:t>Саранпауль</w:t>
      </w:r>
      <w:proofErr w:type="spellEnd"/>
      <w:r w:rsidRPr="00850995">
        <w:rPr>
          <w:rFonts w:ascii="Times New Roman" w:eastAsia="Times New Roman" w:hAnsi="Times New Roman" w:cs="Times New Roman"/>
          <w:sz w:val="28"/>
          <w:szCs w:val="28"/>
          <w:lang w:eastAsia="ru-RU"/>
        </w:rPr>
        <w:t xml:space="preserve"> </w:t>
      </w:r>
      <w:proofErr w:type="spellStart"/>
      <w:r w:rsidRPr="00850995">
        <w:rPr>
          <w:rFonts w:ascii="Times New Roman" w:eastAsia="Times New Roman" w:hAnsi="Times New Roman" w:cs="Times New Roman"/>
          <w:sz w:val="28"/>
          <w:szCs w:val="28"/>
          <w:lang w:eastAsia="ru-RU"/>
        </w:rPr>
        <w:t>И.А.Сметанина</w:t>
      </w:r>
      <w:proofErr w:type="spellEnd"/>
      <w:r w:rsidRPr="00850995">
        <w:rPr>
          <w:rFonts w:ascii="Times New Roman" w:eastAsia="Times New Roman" w:hAnsi="Times New Roman" w:cs="Times New Roman"/>
          <w:sz w:val="28"/>
          <w:szCs w:val="28"/>
          <w:lang w:eastAsia="ru-RU"/>
        </w:rPr>
        <w:t>.</w:t>
      </w:r>
    </w:p>
    <w:p w:rsidR="00850995" w:rsidRPr="00850995" w:rsidRDefault="00850995" w:rsidP="00850995">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850995" w:rsidRPr="00850995" w:rsidRDefault="00850995" w:rsidP="00850995">
      <w:pPr>
        <w:spacing w:after="0" w:line="240" w:lineRule="auto"/>
        <w:rPr>
          <w:rFonts w:ascii="Times New Roman" w:eastAsia="Times New Roman" w:hAnsi="Times New Roman" w:cs="Times New Roman"/>
          <w:sz w:val="28"/>
          <w:szCs w:val="28"/>
          <w:lang w:eastAsia="ru-RU"/>
        </w:rPr>
        <w:sectPr w:rsidR="00850995" w:rsidRPr="00850995" w:rsidSect="00C81EAA">
          <w:footerReference w:type="even" r:id="rId12"/>
          <w:footerReference w:type="default" r:id="rId13"/>
          <w:pgSz w:w="11907" w:h="16840"/>
          <w:pgMar w:top="709" w:right="851" w:bottom="1134" w:left="1304" w:header="720" w:footer="720" w:gutter="0"/>
          <w:cols w:space="720"/>
          <w:docGrid w:linePitch="272"/>
        </w:sectPr>
      </w:pPr>
      <w:r w:rsidRPr="00850995">
        <w:rPr>
          <w:rFonts w:ascii="Times New Roman" w:eastAsia="Times New Roman" w:hAnsi="Times New Roman" w:cs="Times New Roman"/>
          <w:sz w:val="28"/>
          <w:szCs w:val="28"/>
          <w:lang w:eastAsia="ru-RU"/>
        </w:rPr>
        <w:t>Глава сельского поселения</w:t>
      </w:r>
      <w:r w:rsidRPr="00850995">
        <w:rPr>
          <w:rFonts w:ascii="Times New Roman" w:eastAsia="Times New Roman" w:hAnsi="Times New Roman" w:cs="Times New Roman"/>
          <w:sz w:val="28"/>
          <w:szCs w:val="28"/>
          <w:lang w:eastAsia="ru-RU"/>
        </w:rPr>
        <w:tab/>
      </w:r>
      <w:r w:rsidRPr="00850995">
        <w:rPr>
          <w:rFonts w:ascii="Times New Roman" w:eastAsia="Times New Roman" w:hAnsi="Times New Roman" w:cs="Times New Roman"/>
          <w:sz w:val="28"/>
          <w:szCs w:val="28"/>
          <w:lang w:eastAsia="ru-RU"/>
        </w:rPr>
        <w:tab/>
      </w:r>
      <w:r w:rsidRPr="00850995">
        <w:rPr>
          <w:rFonts w:ascii="Times New Roman" w:eastAsia="Times New Roman" w:hAnsi="Times New Roman" w:cs="Times New Roman"/>
          <w:sz w:val="28"/>
          <w:szCs w:val="28"/>
          <w:lang w:eastAsia="ru-RU"/>
        </w:rPr>
        <w:tab/>
      </w:r>
      <w:r w:rsidRPr="00850995">
        <w:rPr>
          <w:rFonts w:ascii="Times New Roman" w:eastAsia="Times New Roman" w:hAnsi="Times New Roman" w:cs="Times New Roman"/>
          <w:sz w:val="28"/>
          <w:szCs w:val="28"/>
          <w:lang w:eastAsia="ru-RU"/>
        </w:rPr>
        <w:tab/>
        <w:t xml:space="preserve">                         </w:t>
      </w:r>
      <w:proofErr w:type="spellStart"/>
      <w:r w:rsidRPr="00850995">
        <w:rPr>
          <w:rFonts w:ascii="Times New Roman" w:eastAsia="Times New Roman" w:hAnsi="Times New Roman" w:cs="Times New Roman"/>
          <w:sz w:val="28"/>
          <w:szCs w:val="28"/>
          <w:lang w:eastAsia="ru-RU"/>
        </w:rPr>
        <w:t>П.В.Артеев</w:t>
      </w:r>
      <w:proofErr w:type="spellEnd"/>
      <w:r w:rsidRPr="00850995">
        <w:rPr>
          <w:rFonts w:ascii="Times New Roman" w:eastAsia="Times New Roman" w:hAnsi="Times New Roman" w:cs="Times New Roman"/>
          <w:sz w:val="28"/>
          <w:szCs w:val="28"/>
          <w:lang w:eastAsia="ru-RU"/>
        </w:rPr>
        <w:t xml:space="preserve">                                                                              </w:t>
      </w:r>
    </w:p>
    <w:p w:rsidR="00850995" w:rsidRPr="00850995" w:rsidRDefault="00850995" w:rsidP="00850995">
      <w:pPr>
        <w:spacing w:after="0" w:line="240" w:lineRule="auto"/>
        <w:ind w:firstLine="709"/>
        <w:jc w:val="center"/>
        <w:rPr>
          <w:rFonts w:ascii="Times New Roman" w:eastAsia="Times New Roman" w:hAnsi="Times New Roman" w:cs="Times New Roman"/>
          <w:b/>
          <w:sz w:val="28"/>
          <w:szCs w:val="28"/>
          <w:lang w:eastAsia="ru-RU"/>
        </w:rPr>
      </w:pPr>
    </w:p>
    <w:p w:rsidR="00850995" w:rsidRPr="00850995" w:rsidRDefault="00850995" w:rsidP="00850995">
      <w:pPr>
        <w:spacing w:after="0" w:line="240" w:lineRule="auto"/>
        <w:ind w:left="5664"/>
        <w:jc w:val="right"/>
        <w:rPr>
          <w:rFonts w:ascii="Times New Roman" w:eastAsia="Times New Roman" w:hAnsi="Times New Roman" w:cs="Times New Roman"/>
          <w:sz w:val="20"/>
          <w:szCs w:val="28"/>
          <w:lang w:eastAsia="ru-RU"/>
        </w:rPr>
      </w:pPr>
      <w:r w:rsidRPr="00850995">
        <w:rPr>
          <w:rFonts w:ascii="Times New Roman" w:eastAsia="Times New Roman" w:hAnsi="Times New Roman" w:cs="Times New Roman"/>
          <w:sz w:val="20"/>
          <w:szCs w:val="28"/>
          <w:lang w:eastAsia="ru-RU"/>
        </w:rPr>
        <w:t xml:space="preserve">Приложение к постановлению </w:t>
      </w:r>
    </w:p>
    <w:p w:rsidR="00850995" w:rsidRPr="00850995" w:rsidRDefault="00850995" w:rsidP="00850995">
      <w:pPr>
        <w:autoSpaceDE w:val="0"/>
        <w:spacing w:after="0" w:line="240" w:lineRule="auto"/>
        <w:ind w:left="5664"/>
        <w:jc w:val="right"/>
        <w:rPr>
          <w:rFonts w:ascii="Times New Roman" w:eastAsia="Times New Roman" w:hAnsi="Times New Roman" w:cs="Times New Roman"/>
          <w:b/>
          <w:bCs/>
          <w:sz w:val="20"/>
          <w:szCs w:val="28"/>
          <w:lang w:eastAsia="ru-RU"/>
        </w:rPr>
      </w:pPr>
      <w:r w:rsidRPr="00850995">
        <w:rPr>
          <w:rFonts w:ascii="Times New Roman" w:eastAsia="Times New Roman" w:hAnsi="Times New Roman" w:cs="Times New Roman"/>
          <w:sz w:val="20"/>
          <w:szCs w:val="28"/>
          <w:lang w:eastAsia="ru-RU"/>
        </w:rPr>
        <w:t>от 14.10.2019г. № 145</w:t>
      </w:r>
    </w:p>
    <w:p w:rsidR="00850995" w:rsidRPr="00850995" w:rsidRDefault="00850995" w:rsidP="00850995">
      <w:pPr>
        <w:spacing w:after="0" w:line="240" w:lineRule="auto"/>
        <w:ind w:firstLine="709"/>
        <w:jc w:val="center"/>
        <w:rPr>
          <w:rFonts w:ascii="Times New Roman" w:eastAsia="Times New Roman" w:hAnsi="Times New Roman" w:cs="Times New Roman"/>
          <w:b/>
          <w:sz w:val="20"/>
          <w:szCs w:val="28"/>
          <w:lang w:eastAsia="ru-RU"/>
        </w:rPr>
      </w:pPr>
    </w:p>
    <w:p w:rsidR="00850995" w:rsidRPr="00850995" w:rsidRDefault="00850995" w:rsidP="00850995">
      <w:pPr>
        <w:spacing w:after="240" w:line="240" w:lineRule="auto"/>
        <w:ind w:firstLine="709"/>
        <w:jc w:val="center"/>
        <w:rPr>
          <w:rFonts w:ascii="Times New Roman" w:eastAsia="Times New Roman" w:hAnsi="Times New Roman" w:cs="Times New Roman"/>
          <w:b/>
          <w:bCs/>
          <w:sz w:val="28"/>
          <w:szCs w:val="28"/>
          <w:lang w:eastAsia="ru-RU"/>
        </w:rPr>
      </w:pPr>
      <w:r w:rsidRPr="00850995">
        <w:rPr>
          <w:rFonts w:ascii="Times New Roman" w:eastAsia="Times New Roman" w:hAnsi="Times New Roman" w:cs="Times New Roman"/>
          <w:b/>
          <w:bCs/>
          <w:sz w:val="28"/>
          <w:szCs w:val="28"/>
          <w:lang w:eastAsia="ru-RU"/>
        </w:rPr>
        <w:t>Основные направления бюджетной, налоговой и долговой политики сельского поселения Саранпауль на 2020 год и плановый период 2021 - 2022 годы</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850995">
        <w:rPr>
          <w:rFonts w:ascii="Times New Roman" w:eastAsia="Times New Roman" w:hAnsi="Times New Roman" w:cs="Times New Roman"/>
          <w:sz w:val="28"/>
          <w:szCs w:val="28"/>
          <w:lang w:eastAsia="ru-RU"/>
        </w:rPr>
        <w:t>Основные направления бюджетной, налоговой и долговой политики сельского поселения Саранпауль на 2020 год и плановый период 2021 - 2022 годы подготовлены в соответствии со статьями 172, 184.2 Бюджетного кодекса Российской Федерации, Распоряжением Правительства ХМАО-Югры № 470-рп от 05.09.2019г. «</w:t>
      </w:r>
      <w:r w:rsidRPr="00850995">
        <w:rPr>
          <w:rFonts w:ascii="Times New Roman" w:eastAsia="Times New Roman" w:hAnsi="Times New Roman" w:cs="Times New Roman"/>
          <w:bCs/>
          <w:sz w:val="28"/>
          <w:szCs w:val="28"/>
          <w:lang w:eastAsia="ru-RU"/>
        </w:rPr>
        <w:t xml:space="preserve">Основные направления налоговой, бюджетной и долговой политики Ханты-Мансийского </w:t>
      </w:r>
      <w:r w:rsidRPr="00850995">
        <w:rPr>
          <w:rFonts w:ascii="Times New Roman" w:eastAsia="Times New Roman" w:hAnsi="Times New Roman" w:cs="Times New Roman"/>
          <w:sz w:val="28"/>
          <w:szCs w:val="28"/>
          <w:lang w:eastAsia="ru-RU"/>
        </w:rPr>
        <w:t>автономного округа – Югры на 2020 год и на плановый период 2021 и 2022 годов», Федеральным</w:t>
      </w:r>
      <w:proofErr w:type="gramEnd"/>
      <w:r w:rsidRPr="00850995">
        <w:rPr>
          <w:rFonts w:ascii="Times New Roman" w:eastAsia="Times New Roman" w:hAnsi="Times New Roman" w:cs="Times New Roman"/>
          <w:sz w:val="28"/>
          <w:szCs w:val="28"/>
          <w:lang w:eastAsia="ru-RU"/>
        </w:rPr>
        <w:t xml:space="preserve"> законом от 06.10.2003г. № 131-ФЗ «Об общих принципах организации местного самоуправления в Российской Федерации» и Решением Совета депутатов сельского поселения Саранпауль от 05.03.2009 №41 «О </w:t>
      </w:r>
      <w:proofErr w:type="gramStart"/>
      <w:r w:rsidRPr="00850995">
        <w:rPr>
          <w:rFonts w:ascii="Times New Roman" w:eastAsia="Times New Roman" w:hAnsi="Times New Roman" w:cs="Times New Roman"/>
          <w:sz w:val="28"/>
          <w:szCs w:val="28"/>
          <w:lang w:eastAsia="ru-RU"/>
        </w:rPr>
        <w:t>положении</w:t>
      </w:r>
      <w:proofErr w:type="gramEnd"/>
      <w:r w:rsidRPr="00850995">
        <w:rPr>
          <w:rFonts w:ascii="Times New Roman" w:eastAsia="Times New Roman" w:hAnsi="Times New Roman" w:cs="Times New Roman"/>
          <w:sz w:val="28"/>
          <w:szCs w:val="28"/>
          <w:lang w:eastAsia="ru-RU"/>
        </w:rPr>
        <w:t xml:space="preserve"> о бюджетном процессе в сельском поселении Саранпауль».</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Основные направления бюджетной, налоговой и долговой политики являются основой для составления проекта бюджета сельского поселения Саранпауль на 2020 год и плановый период 2021 и 2022 годов, а также для повышения качества бюджетного процесса, обеспечения рационального, эффективного и результативного расходования бюджетных средств.</w:t>
      </w:r>
    </w:p>
    <w:p w:rsidR="00850995" w:rsidRPr="00850995" w:rsidRDefault="00850995" w:rsidP="00850995">
      <w:pPr>
        <w:spacing w:after="0" w:line="240" w:lineRule="auto"/>
        <w:ind w:firstLine="709"/>
        <w:contextualSpacing/>
        <w:jc w:val="both"/>
        <w:rPr>
          <w:rFonts w:ascii="Times New Roman" w:eastAsia="Times New Roman" w:hAnsi="Times New Roman" w:cs="Times New Roman"/>
          <w:color w:val="FF0000"/>
          <w:sz w:val="20"/>
          <w:szCs w:val="20"/>
          <w:lang w:eastAsia="ru-RU"/>
        </w:rPr>
      </w:pPr>
      <w:r w:rsidRPr="00850995">
        <w:rPr>
          <w:rFonts w:ascii="Times New Roman" w:eastAsia="Times New Roman" w:hAnsi="Times New Roman" w:cs="Times New Roman"/>
          <w:sz w:val="28"/>
          <w:szCs w:val="28"/>
          <w:lang w:eastAsia="ru-RU"/>
        </w:rPr>
        <w:t>Целью основных направлений бюджетной политики на 2020-2022 годы является описание условий, принимаемых для составления проекта бюджета  сельского поселения Саранпауль на 2020-2022 годы, основных подходов к его формированию и общего порядка разработки основных характеристик и прогнозируемых параметров бюджета сельского поселения, а также обеспечение прозрачности и открытости бюджетного планирования.</w:t>
      </w:r>
    </w:p>
    <w:p w:rsidR="00850995" w:rsidRPr="00850995" w:rsidRDefault="00850995" w:rsidP="0085099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Налоговая политика в 2020-2022 годах, как и прежде, будет направлена на обеспечение поступления в бюджет сельского поселения Саранпауль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p>
    <w:p w:rsidR="00850995" w:rsidRPr="00850995" w:rsidRDefault="00850995" w:rsidP="00850995">
      <w:pPr>
        <w:spacing w:after="0" w:line="240" w:lineRule="auto"/>
        <w:jc w:val="both"/>
        <w:rPr>
          <w:rFonts w:ascii="Times New Roman" w:eastAsia="Times New Roman" w:hAnsi="Times New Roman" w:cs="Times New Roman"/>
          <w:b/>
          <w:sz w:val="28"/>
          <w:szCs w:val="28"/>
          <w:lang w:eastAsia="ru-RU"/>
        </w:rPr>
      </w:pPr>
    </w:p>
    <w:p w:rsidR="00850995" w:rsidRPr="00850995" w:rsidRDefault="00850995" w:rsidP="00850995">
      <w:pPr>
        <w:spacing w:after="240" w:line="240" w:lineRule="auto"/>
        <w:jc w:val="center"/>
        <w:rPr>
          <w:rFonts w:ascii="Times New Roman" w:eastAsia="Times New Roman" w:hAnsi="Times New Roman" w:cs="Times New Roman"/>
          <w:b/>
          <w:sz w:val="28"/>
          <w:szCs w:val="28"/>
          <w:lang w:eastAsia="ru-RU"/>
        </w:rPr>
      </w:pPr>
      <w:r w:rsidRPr="00850995">
        <w:rPr>
          <w:rFonts w:ascii="Times New Roman" w:eastAsia="Times New Roman" w:hAnsi="Times New Roman" w:cs="Times New Roman"/>
          <w:b/>
          <w:sz w:val="28"/>
          <w:szCs w:val="28"/>
          <w:lang w:eastAsia="ru-RU"/>
        </w:rPr>
        <w:t>1. Итоги реализации бюджетной политики сельского поселения Саранпауль в 2018 году и первом полугодии 2019 года</w:t>
      </w:r>
    </w:p>
    <w:p w:rsidR="00850995" w:rsidRPr="00850995" w:rsidRDefault="00850995" w:rsidP="00850995">
      <w:pPr>
        <w:spacing w:after="0" w:line="240" w:lineRule="auto"/>
        <w:ind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4"/>
          <w:lang w:eastAsia="ru-RU"/>
        </w:rPr>
        <w:t>Доходы  бюджета сельского поселения Саранпауль в 2018 году составили 63248,8 тыс. рублей  или 100,7% к годовому плану (62838,0 тыс. руб.). По сравнению с 2017 годом сократились на 34022,6 тыс. рублей</w:t>
      </w:r>
      <w:proofErr w:type="gramStart"/>
      <w:r w:rsidRPr="00850995">
        <w:rPr>
          <w:rFonts w:ascii="Times New Roman" w:eastAsia="Times New Roman" w:hAnsi="Times New Roman" w:cs="Times New Roman"/>
          <w:color w:val="000000"/>
          <w:sz w:val="28"/>
          <w:szCs w:val="24"/>
          <w:lang w:eastAsia="ru-RU"/>
        </w:rPr>
        <w:t>.</w:t>
      </w:r>
      <w:proofErr w:type="gramEnd"/>
      <w:r w:rsidRPr="00850995">
        <w:rPr>
          <w:rFonts w:ascii="Times New Roman" w:eastAsia="Times New Roman" w:hAnsi="Times New Roman" w:cs="Times New Roman"/>
          <w:color w:val="000000"/>
          <w:sz w:val="28"/>
          <w:szCs w:val="24"/>
          <w:lang w:eastAsia="ru-RU"/>
        </w:rPr>
        <w:t xml:space="preserve"> </w:t>
      </w:r>
      <w:proofErr w:type="gramStart"/>
      <w:r w:rsidRPr="00850995">
        <w:rPr>
          <w:rFonts w:ascii="Times New Roman" w:eastAsia="Times New Roman" w:hAnsi="Times New Roman" w:cs="Times New Roman"/>
          <w:color w:val="000000"/>
          <w:sz w:val="28"/>
          <w:szCs w:val="24"/>
          <w:lang w:eastAsia="ru-RU"/>
        </w:rPr>
        <w:t>и</w:t>
      </w:r>
      <w:proofErr w:type="gramEnd"/>
      <w:r w:rsidRPr="00850995">
        <w:rPr>
          <w:rFonts w:ascii="Times New Roman" w:eastAsia="Times New Roman" w:hAnsi="Times New Roman" w:cs="Times New Roman"/>
          <w:color w:val="000000"/>
          <w:sz w:val="28"/>
          <w:szCs w:val="24"/>
          <w:lang w:eastAsia="ru-RU"/>
        </w:rPr>
        <w:t>ли 34,9 %</w:t>
      </w:r>
      <w:r w:rsidRPr="00850995">
        <w:rPr>
          <w:rFonts w:ascii="Times New Roman" w:eastAsia="Times New Roman" w:hAnsi="Times New Roman" w:cs="Times New Roman"/>
          <w:sz w:val="28"/>
          <w:szCs w:val="24"/>
          <w:lang w:eastAsia="ru-RU"/>
        </w:rPr>
        <w:t xml:space="preserve">  Собственные доходы  в 2018 году поступили в сумме 18931,0 тыс. рублей или 105,1% к плану (18014,5 тыс. руб.), увеличились по сравнению с 2017 годом на 3855,1 тыс. рублей. </w:t>
      </w:r>
    </w:p>
    <w:p w:rsidR="00850995" w:rsidRPr="00850995" w:rsidRDefault="00850995" w:rsidP="00850995">
      <w:pPr>
        <w:spacing w:after="0" w:line="240" w:lineRule="auto"/>
        <w:ind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lastRenderedPageBreak/>
        <w:t>Бюджет исполнен с дефицитом на сумму 1600,0 тыс. рублей.</w:t>
      </w:r>
    </w:p>
    <w:p w:rsidR="00850995" w:rsidRPr="00850995" w:rsidRDefault="00850995" w:rsidP="00850995">
      <w:pPr>
        <w:spacing w:after="0" w:line="240" w:lineRule="auto"/>
        <w:ind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Объем поступивших доходов составил:</w:t>
      </w:r>
    </w:p>
    <w:p w:rsidR="00850995" w:rsidRPr="00850995" w:rsidRDefault="00850995" w:rsidP="00850995">
      <w:pPr>
        <w:spacing w:after="0" w:line="240" w:lineRule="auto"/>
        <w:ind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-по налогу на доходы физических лиц поступило 6824,2  тыс. руб. (108,3% от плановых назначений);</w:t>
      </w:r>
    </w:p>
    <w:p w:rsidR="00850995" w:rsidRPr="00850995" w:rsidRDefault="00850995" w:rsidP="00850995">
      <w:pPr>
        <w:spacing w:after="0" w:line="240" w:lineRule="auto"/>
        <w:ind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 поступили в размере 7772,4 тыс. руб. (101,3% от плановых назначений);</w:t>
      </w:r>
    </w:p>
    <w:p w:rsidR="00850995" w:rsidRPr="00850995" w:rsidRDefault="00850995" w:rsidP="00850995">
      <w:pPr>
        <w:spacing w:after="0" w:line="240" w:lineRule="auto"/>
        <w:ind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-поступления по единому сельскохозяйственному налогу составили 1,5 тыс. руб. (115,4% от плановых назначений);</w:t>
      </w:r>
    </w:p>
    <w:p w:rsidR="00850995" w:rsidRPr="00850995" w:rsidRDefault="00850995" w:rsidP="00850995">
      <w:pPr>
        <w:spacing w:after="0" w:line="240" w:lineRule="auto"/>
        <w:ind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 xml:space="preserve">-налог на имущество получен в размере 324,2 тыс. руб. (111,8% от плановых назначений). </w:t>
      </w:r>
    </w:p>
    <w:p w:rsidR="00850995" w:rsidRPr="00850995" w:rsidRDefault="00850995" w:rsidP="00850995">
      <w:pPr>
        <w:spacing w:after="0" w:line="240" w:lineRule="auto"/>
        <w:ind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-земельный налог поступил в размере 2046,4 тыс. руб. (101,7% от плановых назначений</w:t>
      </w:r>
      <w:proofErr w:type="gramStart"/>
      <w:r w:rsidRPr="00850995">
        <w:rPr>
          <w:rFonts w:ascii="Times New Roman" w:eastAsia="Times New Roman" w:hAnsi="Times New Roman" w:cs="Times New Roman"/>
          <w:sz w:val="28"/>
          <w:szCs w:val="28"/>
          <w:lang w:eastAsia="ru-RU"/>
        </w:rPr>
        <w:t>).;</w:t>
      </w:r>
      <w:proofErr w:type="gramEnd"/>
    </w:p>
    <w:p w:rsidR="00850995" w:rsidRPr="00850995" w:rsidRDefault="00850995" w:rsidP="00850995">
      <w:pPr>
        <w:spacing w:after="0" w:line="240" w:lineRule="auto"/>
        <w:ind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w:t>
      </w:r>
      <w:proofErr w:type="gramStart"/>
      <w:r w:rsidRPr="00850995">
        <w:rPr>
          <w:rFonts w:ascii="Times New Roman" w:eastAsia="Times New Roman" w:hAnsi="Times New Roman" w:cs="Times New Roman"/>
          <w:sz w:val="28"/>
          <w:szCs w:val="28"/>
          <w:lang w:eastAsia="ru-RU"/>
        </w:rPr>
        <w:t>гос. пошлина</w:t>
      </w:r>
      <w:proofErr w:type="gramEnd"/>
      <w:r w:rsidRPr="00850995">
        <w:rPr>
          <w:rFonts w:ascii="Times New Roman" w:eastAsia="Times New Roman" w:hAnsi="Times New Roman" w:cs="Times New Roman"/>
          <w:sz w:val="28"/>
          <w:szCs w:val="28"/>
          <w:lang w:eastAsia="ru-RU"/>
        </w:rPr>
        <w:t xml:space="preserve"> – 56,3 тыс. руб. (102,4% от плановых назначений);</w:t>
      </w:r>
    </w:p>
    <w:p w:rsidR="00850995" w:rsidRPr="00850995" w:rsidRDefault="00850995" w:rsidP="00850995">
      <w:pPr>
        <w:spacing w:after="0" w:line="240" w:lineRule="auto"/>
        <w:ind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 xml:space="preserve">-доходы от использования муниципального имущества  получены в  размере 1553,4 тыс. руб. Арендная плата за муниципальное имущество – 266,9 тыс. руб. (95,3% от плановых назначений). Низкий уровень поступлений </w:t>
      </w:r>
      <w:proofErr w:type="gramStart"/>
      <w:r w:rsidRPr="00850995">
        <w:rPr>
          <w:rFonts w:ascii="Times New Roman" w:eastAsia="Times New Roman" w:hAnsi="Times New Roman" w:cs="Times New Roman"/>
          <w:sz w:val="28"/>
          <w:szCs w:val="28"/>
          <w:lang w:eastAsia="ru-RU"/>
        </w:rPr>
        <w:t>связана</w:t>
      </w:r>
      <w:proofErr w:type="gramEnd"/>
      <w:r w:rsidRPr="00850995">
        <w:rPr>
          <w:rFonts w:ascii="Times New Roman" w:eastAsia="Times New Roman" w:hAnsi="Times New Roman" w:cs="Times New Roman"/>
          <w:sz w:val="28"/>
          <w:szCs w:val="28"/>
          <w:lang w:eastAsia="ru-RU"/>
        </w:rPr>
        <w:t xml:space="preserve"> с имеющейся задолженностью у арендаторов. Прочие поступления от использования имущества, находящегося в собственности сельских поселений (плата за наем) – 1286,5 </w:t>
      </w:r>
      <w:proofErr w:type="spellStart"/>
      <w:r w:rsidRPr="00850995">
        <w:rPr>
          <w:rFonts w:ascii="Times New Roman" w:eastAsia="Times New Roman" w:hAnsi="Times New Roman" w:cs="Times New Roman"/>
          <w:sz w:val="28"/>
          <w:szCs w:val="28"/>
          <w:lang w:eastAsia="ru-RU"/>
        </w:rPr>
        <w:t>тыс</w:t>
      </w:r>
      <w:proofErr w:type="gramStart"/>
      <w:r w:rsidRPr="00850995">
        <w:rPr>
          <w:rFonts w:ascii="Times New Roman" w:eastAsia="Times New Roman" w:hAnsi="Times New Roman" w:cs="Times New Roman"/>
          <w:sz w:val="28"/>
          <w:szCs w:val="28"/>
          <w:lang w:eastAsia="ru-RU"/>
        </w:rPr>
        <w:t>.р</w:t>
      </w:r>
      <w:proofErr w:type="gramEnd"/>
      <w:r w:rsidRPr="00850995">
        <w:rPr>
          <w:rFonts w:ascii="Times New Roman" w:eastAsia="Times New Roman" w:hAnsi="Times New Roman" w:cs="Times New Roman"/>
          <w:sz w:val="28"/>
          <w:szCs w:val="28"/>
          <w:lang w:eastAsia="ru-RU"/>
        </w:rPr>
        <w:t>уб</w:t>
      </w:r>
      <w:proofErr w:type="spellEnd"/>
      <w:r w:rsidRPr="00850995">
        <w:rPr>
          <w:rFonts w:ascii="Times New Roman" w:eastAsia="Times New Roman" w:hAnsi="Times New Roman" w:cs="Times New Roman"/>
          <w:sz w:val="28"/>
          <w:szCs w:val="28"/>
          <w:lang w:eastAsia="ru-RU"/>
        </w:rPr>
        <w:t xml:space="preserve">. (115,0% от плановых назначений); </w:t>
      </w:r>
    </w:p>
    <w:p w:rsidR="00850995" w:rsidRPr="00850995" w:rsidRDefault="00850995" w:rsidP="00850995">
      <w:pPr>
        <w:spacing w:after="0" w:line="240" w:lineRule="auto"/>
        <w:ind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-прочие доходы от компенсации затрат бюджетов сельских поселений составили 132,6 тыс. руб. (231,8% от плановых назначений). Превышение плановых доходов связано с дополнительным поступлениями в виде  возврата от ЮРЭСК (по ранее заключенным договорам) и от Югорского фонд кап</w:t>
      </w:r>
      <w:proofErr w:type="gramStart"/>
      <w:r w:rsidRPr="00850995">
        <w:rPr>
          <w:rFonts w:ascii="Times New Roman" w:eastAsia="Times New Roman" w:hAnsi="Times New Roman" w:cs="Times New Roman"/>
          <w:sz w:val="28"/>
          <w:szCs w:val="28"/>
          <w:lang w:eastAsia="ru-RU"/>
        </w:rPr>
        <w:t>.</w:t>
      </w:r>
      <w:proofErr w:type="gramEnd"/>
      <w:r w:rsidRPr="00850995">
        <w:rPr>
          <w:rFonts w:ascii="Times New Roman" w:eastAsia="Times New Roman" w:hAnsi="Times New Roman" w:cs="Times New Roman"/>
          <w:sz w:val="28"/>
          <w:szCs w:val="28"/>
          <w:lang w:eastAsia="ru-RU"/>
        </w:rPr>
        <w:t xml:space="preserve"> </w:t>
      </w:r>
      <w:proofErr w:type="gramStart"/>
      <w:r w:rsidRPr="00850995">
        <w:rPr>
          <w:rFonts w:ascii="Times New Roman" w:eastAsia="Times New Roman" w:hAnsi="Times New Roman" w:cs="Times New Roman"/>
          <w:sz w:val="28"/>
          <w:szCs w:val="28"/>
          <w:lang w:eastAsia="ru-RU"/>
        </w:rPr>
        <w:t>р</w:t>
      </w:r>
      <w:proofErr w:type="gramEnd"/>
      <w:r w:rsidRPr="00850995">
        <w:rPr>
          <w:rFonts w:ascii="Times New Roman" w:eastAsia="Times New Roman" w:hAnsi="Times New Roman" w:cs="Times New Roman"/>
          <w:sz w:val="28"/>
          <w:szCs w:val="28"/>
          <w:lang w:eastAsia="ru-RU"/>
        </w:rPr>
        <w:t>емонта (возврат по результатам уточнения кол-во муниципального жилищного фонда в многоквартирных домах).</w:t>
      </w:r>
    </w:p>
    <w:p w:rsidR="00850995" w:rsidRPr="00850995" w:rsidRDefault="00850995" w:rsidP="00850995">
      <w:pPr>
        <w:spacing w:after="0" w:line="240" w:lineRule="auto"/>
        <w:ind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муниципальных нужд для нужд сельских поселений в сумме 200,00 тыс. руб.;</w:t>
      </w:r>
    </w:p>
    <w:p w:rsidR="00850995" w:rsidRPr="00850995" w:rsidRDefault="00850995" w:rsidP="00850995">
      <w:pPr>
        <w:spacing w:after="0" w:line="240" w:lineRule="auto"/>
        <w:ind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сельских поселений составили 20,0 тыс. руб.;</w:t>
      </w:r>
    </w:p>
    <w:p w:rsidR="00850995" w:rsidRPr="00850995" w:rsidRDefault="00850995" w:rsidP="00850995">
      <w:pPr>
        <w:spacing w:after="0" w:line="240" w:lineRule="auto"/>
        <w:ind w:right="-142" w:firstLine="720"/>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-дотации бюджетам поселений на выравнивание уровня бюджетной обеспеченности составили 39718,3 тыс. руб. (100,0% от плановых назначений);</w:t>
      </w:r>
    </w:p>
    <w:p w:rsidR="00850995" w:rsidRPr="00850995" w:rsidRDefault="00850995" w:rsidP="00850995">
      <w:pPr>
        <w:spacing w:after="0" w:line="240" w:lineRule="auto"/>
        <w:ind w:right="-142" w:firstLine="720"/>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-субвенции составили 495,8 тыс. руб. (100,0% от плановых назначений);</w:t>
      </w:r>
    </w:p>
    <w:p w:rsidR="00850995" w:rsidRPr="00850995" w:rsidRDefault="00850995" w:rsidP="00850995">
      <w:pPr>
        <w:spacing w:after="0" w:line="240" w:lineRule="auto"/>
        <w:ind w:right="-142" w:firstLine="720"/>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-иные межбюджетные трансферты составили 3603,7 тыс. руб. (87,7% от плановых назначений). Снижение плановых поступлений связано с возвратом кассовых поступлений, ранее  полученных межбюджетных трансфертов на оказание финансовой помощи на разработку проектно-сметной документации на реконструкцию здания церкви Богоявления Господня в д. Щекурья, в размере 300000,00 руб. и снижением кассовых поступлений по программе «Содействие занятости населения», в виду отсутствия необходимости в данных средствах.</w:t>
      </w:r>
    </w:p>
    <w:p w:rsidR="00850995" w:rsidRPr="00850995" w:rsidRDefault="00850995" w:rsidP="00850995">
      <w:pPr>
        <w:spacing w:after="0" w:line="240" w:lineRule="auto"/>
        <w:ind w:right="-142" w:firstLine="720"/>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lastRenderedPageBreak/>
        <w:t>-средства по наказам избирателей из депутатского фонда Тюменской области составили 500,00 тыс. руб.</w:t>
      </w:r>
    </w:p>
    <w:p w:rsidR="00850995" w:rsidRPr="00850995" w:rsidRDefault="00850995" w:rsidP="00850995">
      <w:pPr>
        <w:spacing w:after="0" w:line="240" w:lineRule="auto"/>
        <w:ind w:firstLine="540"/>
        <w:jc w:val="both"/>
        <w:rPr>
          <w:rFonts w:ascii="Times New Roman" w:eastAsia="Times New Roman" w:hAnsi="Times New Roman" w:cs="Times New Roman"/>
          <w:color w:val="FF0000"/>
          <w:sz w:val="28"/>
          <w:szCs w:val="28"/>
          <w:lang w:eastAsia="ru-RU"/>
        </w:rPr>
      </w:pPr>
      <w:r w:rsidRPr="00850995">
        <w:rPr>
          <w:rFonts w:ascii="Times New Roman" w:eastAsia="Times New Roman" w:hAnsi="Times New Roman" w:cs="Times New Roman"/>
          <w:sz w:val="28"/>
          <w:szCs w:val="28"/>
          <w:lang w:eastAsia="ru-RU"/>
        </w:rPr>
        <w:t>Расходы  бюджета сельского поселения Саранпауль за 2018 год составили в целом 61648,8 тыс. рублей.</w:t>
      </w:r>
      <w:r w:rsidRPr="00850995">
        <w:rPr>
          <w:rFonts w:ascii="Times New Roman" w:eastAsia="Times New Roman" w:hAnsi="Times New Roman" w:cs="Times New Roman"/>
          <w:color w:val="FF0000"/>
          <w:sz w:val="28"/>
          <w:szCs w:val="28"/>
          <w:lang w:eastAsia="ru-RU"/>
        </w:rPr>
        <w:t xml:space="preserve"> </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Структура исполнение бюджета сельского поселения Саранпауль по расходам на 2018г. следующая:</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-Глава местной администрации – 1943,8 тыс. руб.</w:t>
      </w:r>
      <w:r w:rsidRPr="00850995">
        <w:rPr>
          <w:rFonts w:ascii="Times New Roman" w:eastAsia="Times New Roman" w:hAnsi="Times New Roman" w:cs="Times New Roman"/>
          <w:sz w:val="28"/>
          <w:szCs w:val="20"/>
          <w:lang w:eastAsia="ru-RU"/>
        </w:rPr>
        <w:t xml:space="preserve"> </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-Функционирование Совета депутатов сельского поселения Саранпауль – 9,4 тыс. руб.;</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 xml:space="preserve">-Администрация </w:t>
      </w:r>
      <w:proofErr w:type="spellStart"/>
      <w:r w:rsidRPr="00850995">
        <w:rPr>
          <w:rFonts w:ascii="Times New Roman" w:eastAsia="Times New Roman" w:hAnsi="Times New Roman" w:cs="Times New Roman"/>
          <w:sz w:val="28"/>
          <w:szCs w:val="28"/>
          <w:lang w:eastAsia="ru-RU"/>
        </w:rPr>
        <w:t>сп</w:t>
      </w:r>
      <w:proofErr w:type="gramStart"/>
      <w:r w:rsidRPr="00850995">
        <w:rPr>
          <w:rFonts w:ascii="Times New Roman" w:eastAsia="Times New Roman" w:hAnsi="Times New Roman" w:cs="Times New Roman"/>
          <w:sz w:val="28"/>
          <w:szCs w:val="28"/>
          <w:lang w:eastAsia="ru-RU"/>
        </w:rPr>
        <w:t>.С</w:t>
      </w:r>
      <w:proofErr w:type="gramEnd"/>
      <w:r w:rsidRPr="00850995">
        <w:rPr>
          <w:rFonts w:ascii="Times New Roman" w:eastAsia="Times New Roman" w:hAnsi="Times New Roman" w:cs="Times New Roman"/>
          <w:sz w:val="28"/>
          <w:szCs w:val="28"/>
          <w:lang w:eastAsia="ru-RU"/>
        </w:rPr>
        <w:t>аранпауль</w:t>
      </w:r>
      <w:proofErr w:type="spellEnd"/>
      <w:r w:rsidRPr="00850995">
        <w:rPr>
          <w:rFonts w:ascii="Times New Roman" w:eastAsia="Times New Roman" w:hAnsi="Times New Roman" w:cs="Times New Roman"/>
          <w:sz w:val="28"/>
          <w:szCs w:val="28"/>
          <w:lang w:eastAsia="ru-RU"/>
        </w:rPr>
        <w:t xml:space="preserve"> – 18964,5 </w:t>
      </w:r>
      <w:proofErr w:type="spellStart"/>
      <w:r w:rsidRPr="00850995">
        <w:rPr>
          <w:rFonts w:ascii="Times New Roman" w:eastAsia="Times New Roman" w:hAnsi="Times New Roman" w:cs="Times New Roman"/>
          <w:sz w:val="28"/>
          <w:szCs w:val="28"/>
          <w:lang w:eastAsia="ru-RU"/>
        </w:rPr>
        <w:t>тыс.руб</w:t>
      </w:r>
      <w:proofErr w:type="spellEnd"/>
      <w:r w:rsidRPr="00850995">
        <w:rPr>
          <w:rFonts w:ascii="Times New Roman" w:eastAsia="Times New Roman" w:hAnsi="Times New Roman" w:cs="Times New Roman"/>
          <w:sz w:val="28"/>
          <w:szCs w:val="28"/>
          <w:lang w:eastAsia="ru-RU"/>
        </w:rPr>
        <w:t>.;</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 (передача полномочий) – 25,4 тыс. руб.;</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-Обеспечение проведения выборов и референдумов – 439,9 тыс. руб.;</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 xml:space="preserve">-Содержание МКУ «Хозяйственно-эксплуатационная служба </w:t>
      </w:r>
      <w:proofErr w:type="spellStart"/>
      <w:r w:rsidRPr="00850995">
        <w:rPr>
          <w:rFonts w:ascii="Times New Roman" w:eastAsia="Times New Roman" w:hAnsi="Times New Roman" w:cs="Times New Roman"/>
          <w:sz w:val="28"/>
          <w:szCs w:val="28"/>
          <w:lang w:eastAsia="ru-RU"/>
        </w:rPr>
        <w:t>сп</w:t>
      </w:r>
      <w:proofErr w:type="gramStart"/>
      <w:r w:rsidRPr="00850995">
        <w:rPr>
          <w:rFonts w:ascii="Times New Roman" w:eastAsia="Times New Roman" w:hAnsi="Times New Roman" w:cs="Times New Roman"/>
          <w:sz w:val="28"/>
          <w:szCs w:val="28"/>
          <w:lang w:eastAsia="ru-RU"/>
        </w:rPr>
        <w:t>.С</w:t>
      </w:r>
      <w:proofErr w:type="gramEnd"/>
      <w:r w:rsidRPr="00850995">
        <w:rPr>
          <w:rFonts w:ascii="Times New Roman" w:eastAsia="Times New Roman" w:hAnsi="Times New Roman" w:cs="Times New Roman"/>
          <w:sz w:val="28"/>
          <w:szCs w:val="28"/>
          <w:lang w:eastAsia="ru-RU"/>
        </w:rPr>
        <w:t>аранпауль</w:t>
      </w:r>
      <w:proofErr w:type="spellEnd"/>
      <w:r w:rsidRPr="00850995">
        <w:rPr>
          <w:rFonts w:ascii="Times New Roman" w:eastAsia="Times New Roman" w:hAnsi="Times New Roman" w:cs="Times New Roman"/>
          <w:sz w:val="28"/>
          <w:szCs w:val="28"/>
          <w:lang w:eastAsia="ru-RU"/>
        </w:rPr>
        <w:t>» - 11402,0 тыс. руб.;</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-Национальная оборона: содержание специалиста ВУС – 393,8 тыс. руб.;</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-Государственная регистрация актов гражданского состояния – 102,00 тыс. руб.;</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-Защита населения и территорий от ЧС природного и техногенного характера: отопление пожарных емкостей – 980,9 тыс. руб.;</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 xml:space="preserve">-Другие вопросы в области национальной безопасности и правоохранительной деятельности (ДНД) – 8,9 </w:t>
      </w:r>
      <w:proofErr w:type="spellStart"/>
      <w:r w:rsidRPr="00850995">
        <w:rPr>
          <w:rFonts w:ascii="Times New Roman" w:eastAsia="Times New Roman" w:hAnsi="Times New Roman" w:cs="Times New Roman"/>
          <w:sz w:val="28"/>
          <w:szCs w:val="28"/>
          <w:lang w:eastAsia="ru-RU"/>
        </w:rPr>
        <w:t>тыс</w:t>
      </w:r>
      <w:proofErr w:type="gramStart"/>
      <w:r w:rsidRPr="00850995">
        <w:rPr>
          <w:rFonts w:ascii="Times New Roman" w:eastAsia="Times New Roman" w:hAnsi="Times New Roman" w:cs="Times New Roman"/>
          <w:sz w:val="28"/>
          <w:szCs w:val="28"/>
          <w:lang w:eastAsia="ru-RU"/>
        </w:rPr>
        <w:t>.р</w:t>
      </w:r>
      <w:proofErr w:type="gramEnd"/>
      <w:r w:rsidRPr="00850995">
        <w:rPr>
          <w:rFonts w:ascii="Times New Roman" w:eastAsia="Times New Roman" w:hAnsi="Times New Roman" w:cs="Times New Roman"/>
          <w:sz w:val="28"/>
          <w:szCs w:val="28"/>
          <w:lang w:eastAsia="ru-RU"/>
        </w:rPr>
        <w:t>уб</w:t>
      </w:r>
      <w:proofErr w:type="spellEnd"/>
      <w:r w:rsidRPr="00850995">
        <w:rPr>
          <w:rFonts w:ascii="Times New Roman" w:eastAsia="Times New Roman" w:hAnsi="Times New Roman" w:cs="Times New Roman"/>
          <w:sz w:val="28"/>
          <w:szCs w:val="28"/>
          <w:lang w:eastAsia="ru-RU"/>
        </w:rPr>
        <w:t>.;</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-Общеэкономические вопросы: содействие по трудоустройству населения – 2307,5 тыс. руб.;</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 xml:space="preserve">-Автобус - </w:t>
      </w:r>
      <w:r w:rsidRPr="00850995">
        <w:rPr>
          <w:rFonts w:ascii="Times New Roman" w:eastAsia="Times New Roman" w:hAnsi="Times New Roman" w:cs="Times New Roman"/>
          <w:sz w:val="28"/>
          <w:szCs w:val="20"/>
          <w:lang w:eastAsia="ru-RU"/>
        </w:rPr>
        <w:t>140,7 тыс. руб.;</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 xml:space="preserve">-Содержание дорог – 7565,1 тыс. руб.; </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-Оплата интернета – 258,3 тыс. руб.;</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0"/>
          <w:lang w:eastAsia="ru-RU"/>
        </w:rPr>
      </w:pPr>
      <w:r w:rsidRPr="00850995">
        <w:rPr>
          <w:rFonts w:ascii="Times New Roman" w:eastAsia="Times New Roman" w:hAnsi="Times New Roman" w:cs="Times New Roman"/>
          <w:sz w:val="28"/>
          <w:szCs w:val="28"/>
          <w:lang w:eastAsia="ru-RU"/>
        </w:rPr>
        <w:t>-</w:t>
      </w:r>
      <w:r w:rsidRPr="00850995">
        <w:rPr>
          <w:rFonts w:ascii="Times New Roman" w:eastAsia="Times New Roman" w:hAnsi="Times New Roman" w:cs="Times New Roman"/>
          <w:sz w:val="28"/>
          <w:szCs w:val="20"/>
          <w:lang w:eastAsia="ru-RU"/>
        </w:rPr>
        <w:t xml:space="preserve">Передача </w:t>
      </w:r>
      <w:proofErr w:type="gramStart"/>
      <w:r w:rsidRPr="00850995">
        <w:rPr>
          <w:rFonts w:ascii="Times New Roman" w:eastAsia="Times New Roman" w:hAnsi="Times New Roman" w:cs="Times New Roman"/>
          <w:sz w:val="28"/>
          <w:szCs w:val="20"/>
          <w:lang w:eastAsia="ru-RU"/>
        </w:rPr>
        <w:t>осуществления полномочий  органов местного самоуправления сельского поселения</w:t>
      </w:r>
      <w:proofErr w:type="gramEnd"/>
      <w:r w:rsidRPr="00850995">
        <w:rPr>
          <w:rFonts w:ascii="Times New Roman" w:eastAsia="Times New Roman" w:hAnsi="Times New Roman" w:cs="Times New Roman"/>
          <w:sz w:val="28"/>
          <w:szCs w:val="20"/>
          <w:lang w:eastAsia="ru-RU"/>
        </w:rPr>
        <w:t xml:space="preserve"> Саранпауль по решению вопросов местного значения органам местного самоуправления Березовского района в части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на 2018г. – 388,0 тыс. руб.;</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w:t>
      </w:r>
      <w:r w:rsidRPr="00850995">
        <w:rPr>
          <w:rFonts w:ascii="Times New Roman" w:eastAsia="Times New Roman" w:hAnsi="Times New Roman" w:cs="Times New Roman"/>
          <w:sz w:val="20"/>
          <w:szCs w:val="20"/>
          <w:lang w:eastAsia="x-none"/>
        </w:rPr>
        <w:t xml:space="preserve"> </w:t>
      </w:r>
      <w:r w:rsidRPr="00850995">
        <w:rPr>
          <w:rFonts w:ascii="Times New Roman" w:eastAsia="Times New Roman" w:hAnsi="Times New Roman" w:cs="Times New Roman"/>
          <w:sz w:val="28"/>
          <w:szCs w:val="28"/>
          <w:lang w:eastAsia="ru-RU"/>
        </w:rPr>
        <w:t xml:space="preserve">Передача </w:t>
      </w:r>
      <w:proofErr w:type="gramStart"/>
      <w:r w:rsidRPr="00850995">
        <w:rPr>
          <w:rFonts w:ascii="Times New Roman" w:eastAsia="Times New Roman" w:hAnsi="Times New Roman" w:cs="Times New Roman"/>
          <w:sz w:val="28"/>
          <w:szCs w:val="28"/>
          <w:lang w:eastAsia="ru-RU"/>
        </w:rPr>
        <w:t>осуществления полномочий  органов местного самоуправления сельского поселения</w:t>
      </w:r>
      <w:proofErr w:type="gramEnd"/>
      <w:r w:rsidRPr="00850995">
        <w:rPr>
          <w:rFonts w:ascii="Times New Roman" w:eastAsia="Times New Roman" w:hAnsi="Times New Roman" w:cs="Times New Roman"/>
          <w:sz w:val="28"/>
          <w:szCs w:val="28"/>
          <w:lang w:eastAsia="ru-RU"/>
        </w:rPr>
        <w:t xml:space="preserve"> Саранпауль по решению вопросов местного значения органам местного самоуправления Березовского района в части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на 2018г. – 5,0 тыс. руб.</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-Жилищно-коммунальное хозяйство: субсидии ЖКХ</w:t>
      </w:r>
      <w:proofErr w:type="gramStart"/>
      <w:r w:rsidRPr="00850995">
        <w:rPr>
          <w:rFonts w:ascii="Times New Roman" w:eastAsia="Times New Roman" w:hAnsi="Times New Roman" w:cs="Times New Roman"/>
          <w:sz w:val="28"/>
          <w:szCs w:val="28"/>
          <w:lang w:eastAsia="ru-RU"/>
        </w:rPr>
        <w:t xml:space="preserve"> ,</w:t>
      </w:r>
      <w:proofErr w:type="gramEnd"/>
      <w:r w:rsidRPr="00850995">
        <w:rPr>
          <w:rFonts w:ascii="Times New Roman" w:eastAsia="Times New Roman" w:hAnsi="Times New Roman" w:cs="Times New Roman"/>
          <w:sz w:val="28"/>
          <w:szCs w:val="28"/>
          <w:lang w:eastAsia="ru-RU"/>
        </w:rPr>
        <w:t xml:space="preserve"> подготовка к ОЗП, благоустройство – 14281,4 тыс. руб.;</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lastRenderedPageBreak/>
        <w:t>-</w:t>
      </w:r>
      <w:r w:rsidRPr="00850995">
        <w:rPr>
          <w:rFonts w:ascii="Times New Roman" w:eastAsia="Times New Roman" w:hAnsi="Times New Roman" w:cs="Times New Roman"/>
          <w:sz w:val="28"/>
          <w:szCs w:val="20"/>
          <w:lang w:eastAsia="ru-RU"/>
        </w:rPr>
        <w:t xml:space="preserve">Проведение культурных мероприятий на территории </w:t>
      </w:r>
      <w:proofErr w:type="spellStart"/>
      <w:r w:rsidRPr="00850995">
        <w:rPr>
          <w:rFonts w:ascii="Times New Roman" w:eastAsia="Times New Roman" w:hAnsi="Times New Roman" w:cs="Times New Roman"/>
          <w:sz w:val="28"/>
          <w:szCs w:val="20"/>
          <w:lang w:eastAsia="ru-RU"/>
        </w:rPr>
        <w:t>сп</w:t>
      </w:r>
      <w:proofErr w:type="gramStart"/>
      <w:r w:rsidRPr="00850995">
        <w:rPr>
          <w:rFonts w:ascii="Times New Roman" w:eastAsia="Times New Roman" w:hAnsi="Times New Roman" w:cs="Times New Roman"/>
          <w:sz w:val="28"/>
          <w:szCs w:val="20"/>
          <w:lang w:eastAsia="ru-RU"/>
        </w:rPr>
        <w:t>.С</w:t>
      </w:r>
      <w:proofErr w:type="gramEnd"/>
      <w:r w:rsidRPr="00850995">
        <w:rPr>
          <w:rFonts w:ascii="Times New Roman" w:eastAsia="Times New Roman" w:hAnsi="Times New Roman" w:cs="Times New Roman"/>
          <w:sz w:val="28"/>
          <w:szCs w:val="20"/>
          <w:lang w:eastAsia="ru-RU"/>
        </w:rPr>
        <w:t>аранпауль</w:t>
      </w:r>
      <w:proofErr w:type="spellEnd"/>
      <w:r w:rsidRPr="00850995">
        <w:rPr>
          <w:rFonts w:ascii="Times New Roman" w:eastAsia="Times New Roman" w:hAnsi="Times New Roman" w:cs="Times New Roman"/>
          <w:sz w:val="28"/>
          <w:szCs w:val="20"/>
          <w:lang w:eastAsia="ru-RU"/>
        </w:rPr>
        <w:t xml:space="preserve"> – 934,8 </w:t>
      </w:r>
      <w:proofErr w:type="spellStart"/>
      <w:r w:rsidRPr="00850995">
        <w:rPr>
          <w:rFonts w:ascii="Times New Roman" w:eastAsia="Times New Roman" w:hAnsi="Times New Roman" w:cs="Times New Roman"/>
          <w:sz w:val="28"/>
          <w:szCs w:val="20"/>
          <w:lang w:eastAsia="ru-RU"/>
        </w:rPr>
        <w:t>тыс.руб</w:t>
      </w:r>
      <w:proofErr w:type="spellEnd"/>
      <w:r w:rsidRPr="00850995">
        <w:rPr>
          <w:rFonts w:ascii="Times New Roman" w:eastAsia="Times New Roman" w:hAnsi="Times New Roman" w:cs="Times New Roman"/>
          <w:sz w:val="28"/>
          <w:szCs w:val="20"/>
          <w:lang w:eastAsia="ru-RU"/>
        </w:rPr>
        <w:t>.</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-Социальная политика: пенсия за выслуги лет – 240,00 тыс. руб.;</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-Физическая культура и спорт – 1054,9 тыс. руб.</w:t>
      </w:r>
    </w:p>
    <w:p w:rsidR="00850995" w:rsidRPr="00850995" w:rsidRDefault="00850995" w:rsidP="00850995">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50995">
        <w:rPr>
          <w:rFonts w:ascii="Times New Roman" w:eastAsia="Times New Roman" w:hAnsi="Times New Roman" w:cs="Times New Roman"/>
          <w:sz w:val="28"/>
          <w:szCs w:val="20"/>
          <w:lang w:eastAsia="ru-RU"/>
        </w:rPr>
        <w:t xml:space="preserve">В ходе реализации </w:t>
      </w:r>
      <w:r w:rsidRPr="00850995">
        <w:rPr>
          <w:rFonts w:ascii="Times New Roman" w:eastAsia="Times New Roman" w:hAnsi="Times New Roman" w:cs="Times New Roman"/>
          <w:color w:val="000000"/>
          <w:sz w:val="28"/>
          <w:szCs w:val="20"/>
          <w:lang w:eastAsia="ru-RU"/>
        </w:rPr>
        <w:t>в 2018 – начале 2019</w:t>
      </w:r>
      <w:r w:rsidRPr="00850995">
        <w:rPr>
          <w:rFonts w:ascii="Times New Roman" w:eastAsia="Times New Roman" w:hAnsi="Times New Roman" w:cs="Times New Roman"/>
          <w:sz w:val="28"/>
          <w:szCs w:val="20"/>
          <w:lang w:eastAsia="ru-RU"/>
        </w:rPr>
        <w:t xml:space="preserve"> годах бюджетной и налоговой политики достигнуты следующие результаты:</w:t>
      </w:r>
    </w:p>
    <w:p w:rsidR="00850995" w:rsidRPr="00850995" w:rsidRDefault="00850995" w:rsidP="00850995">
      <w:pPr>
        <w:autoSpaceDE w:val="0"/>
        <w:autoSpaceDN w:val="0"/>
        <w:adjustRightInd w:val="0"/>
        <w:spacing w:after="0" w:line="240" w:lineRule="auto"/>
        <w:ind w:firstLine="709"/>
        <w:jc w:val="both"/>
        <w:rPr>
          <w:rFonts w:ascii="Times New Roman" w:eastAsia="Times New Roman" w:hAnsi="Times New Roman" w:cs="Times New Roman"/>
          <w:color w:val="FF00FF"/>
          <w:sz w:val="28"/>
          <w:szCs w:val="20"/>
          <w:lang w:eastAsia="ru-RU"/>
        </w:rPr>
      </w:pPr>
      <w:r w:rsidRPr="00850995">
        <w:rPr>
          <w:rFonts w:ascii="Times New Roman" w:eastAsia="Times New Roman" w:hAnsi="Times New Roman" w:cs="Times New Roman"/>
          <w:sz w:val="28"/>
          <w:szCs w:val="20"/>
          <w:lang w:eastAsia="ru-RU"/>
        </w:rPr>
        <w:t>1.</w:t>
      </w:r>
      <w:r w:rsidRPr="00850995">
        <w:rPr>
          <w:rFonts w:ascii="Times New Roman" w:eastAsia="Times New Roman" w:hAnsi="Times New Roman" w:cs="Times New Roman"/>
          <w:color w:val="FF00FF"/>
          <w:sz w:val="28"/>
          <w:szCs w:val="20"/>
          <w:lang w:eastAsia="ru-RU"/>
        </w:rPr>
        <w:t xml:space="preserve"> </w:t>
      </w:r>
      <w:r w:rsidRPr="00850995">
        <w:rPr>
          <w:rFonts w:ascii="Times New Roman" w:eastAsia="Times New Roman" w:hAnsi="Times New Roman" w:cs="Times New Roman"/>
          <w:color w:val="000000"/>
          <w:sz w:val="28"/>
          <w:szCs w:val="20"/>
          <w:lang w:eastAsia="ru-RU"/>
        </w:rPr>
        <w:t>В качестве дополнительного источника поступления сре</w:t>
      </w:r>
      <w:proofErr w:type="gramStart"/>
      <w:r w:rsidRPr="00850995">
        <w:rPr>
          <w:rFonts w:ascii="Times New Roman" w:eastAsia="Times New Roman" w:hAnsi="Times New Roman" w:cs="Times New Roman"/>
          <w:color w:val="000000"/>
          <w:sz w:val="28"/>
          <w:szCs w:val="20"/>
          <w:lang w:eastAsia="ru-RU"/>
        </w:rPr>
        <w:t>дств вкл</w:t>
      </w:r>
      <w:proofErr w:type="gramEnd"/>
      <w:r w:rsidRPr="00850995">
        <w:rPr>
          <w:rFonts w:ascii="Times New Roman" w:eastAsia="Times New Roman" w:hAnsi="Times New Roman" w:cs="Times New Roman"/>
          <w:color w:val="000000"/>
          <w:sz w:val="28"/>
          <w:szCs w:val="20"/>
          <w:lang w:eastAsia="ru-RU"/>
        </w:rPr>
        <w:t>ючены прочие поступления от использования имущества, находящегося в собственности сельских поселений (плата за наем муниципального имущества).</w:t>
      </w:r>
    </w:p>
    <w:p w:rsidR="00850995" w:rsidRPr="00850995" w:rsidRDefault="00850995" w:rsidP="00850995">
      <w:pPr>
        <w:spacing w:after="0" w:line="240" w:lineRule="auto"/>
        <w:ind w:firstLine="709"/>
        <w:jc w:val="both"/>
        <w:rPr>
          <w:rFonts w:ascii="Times New Roman" w:eastAsia="Times New Roman" w:hAnsi="Times New Roman" w:cs="Times New Roman"/>
          <w:b/>
          <w:color w:val="FF0000"/>
          <w:sz w:val="20"/>
          <w:szCs w:val="20"/>
          <w:lang w:eastAsia="ru-RU"/>
        </w:rPr>
      </w:pPr>
      <w:r w:rsidRPr="00850995">
        <w:rPr>
          <w:rFonts w:ascii="Times New Roman" w:eastAsia="Times New Roman" w:hAnsi="Times New Roman" w:cs="Times New Roman"/>
          <w:color w:val="000000"/>
          <w:sz w:val="28"/>
          <w:szCs w:val="20"/>
          <w:lang w:eastAsia="ru-RU"/>
        </w:rPr>
        <w:t>2. Реализация Плана мероприятий по росту доходов, оптимизации расходов бюджета сельском поселении  Саранпауль на 2018-2020 годы, утвержденного Распоряжением Администрации сельского поселения Саранпауль от 25.01.2018г. № 05-р (с изм. №</w:t>
      </w:r>
      <w:r w:rsidRPr="00850995">
        <w:rPr>
          <w:rFonts w:ascii="Times New Roman" w:eastAsia="Times New Roman" w:hAnsi="Times New Roman" w:cs="Times New Roman"/>
          <w:sz w:val="20"/>
          <w:szCs w:val="20"/>
          <w:lang w:eastAsia="ru-RU"/>
        </w:rPr>
        <w:t xml:space="preserve"> </w:t>
      </w:r>
      <w:r w:rsidRPr="00850995">
        <w:rPr>
          <w:rFonts w:ascii="Times New Roman" w:eastAsia="Times New Roman" w:hAnsi="Times New Roman" w:cs="Times New Roman"/>
          <w:color w:val="000000"/>
          <w:sz w:val="28"/>
          <w:szCs w:val="20"/>
          <w:lang w:eastAsia="ru-RU"/>
        </w:rPr>
        <w:t>101-р от</w:t>
      </w:r>
      <w:r w:rsidRPr="00850995">
        <w:rPr>
          <w:rFonts w:ascii="Times New Roman" w:eastAsia="Times New Roman" w:hAnsi="Times New Roman" w:cs="Times New Roman"/>
          <w:sz w:val="20"/>
          <w:szCs w:val="20"/>
          <w:lang w:eastAsia="ru-RU"/>
        </w:rPr>
        <w:t xml:space="preserve"> </w:t>
      </w:r>
      <w:r w:rsidRPr="00850995">
        <w:rPr>
          <w:rFonts w:ascii="Times New Roman" w:eastAsia="Times New Roman" w:hAnsi="Times New Roman" w:cs="Times New Roman"/>
          <w:color w:val="000000"/>
          <w:sz w:val="28"/>
          <w:szCs w:val="20"/>
          <w:lang w:eastAsia="ru-RU"/>
        </w:rPr>
        <w:t>09.10.2018г.) способствовало более четкому и открытому процессу формирования и расходования бюджетных сре</w:t>
      </w:r>
      <w:proofErr w:type="gramStart"/>
      <w:r w:rsidRPr="00850995">
        <w:rPr>
          <w:rFonts w:ascii="Times New Roman" w:eastAsia="Times New Roman" w:hAnsi="Times New Roman" w:cs="Times New Roman"/>
          <w:color w:val="000000"/>
          <w:sz w:val="28"/>
          <w:szCs w:val="20"/>
          <w:lang w:eastAsia="ru-RU"/>
        </w:rPr>
        <w:t>дств с с</w:t>
      </w:r>
      <w:proofErr w:type="gramEnd"/>
      <w:r w:rsidRPr="00850995">
        <w:rPr>
          <w:rFonts w:ascii="Times New Roman" w:eastAsia="Times New Roman" w:hAnsi="Times New Roman" w:cs="Times New Roman"/>
          <w:color w:val="000000"/>
          <w:sz w:val="28"/>
          <w:szCs w:val="20"/>
          <w:lang w:eastAsia="ru-RU"/>
        </w:rPr>
        <w:t>облюдением всех необходимых для этого условий.</w:t>
      </w:r>
      <w:r w:rsidRPr="00850995">
        <w:rPr>
          <w:rFonts w:ascii="Times New Roman" w:eastAsia="Times New Roman" w:hAnsi="Times New Roman" w:cs="Times New Roman"/>
          <w:b/>
          <w:color w:val="FF0000"/>
          <w:sz w:val="20"/>
          <w:szCs w:val="20"/>
          <w:lang w:eastAsia="ru-RU"/>
        </w:rPr>
        <w:t xml:space="preserve"> </w:t>
      </w:r>
    </w:p>
    <w:p w:rsidR="00850995" w:rsidRPr="00850995" w:rsidRDefault="00850995" w:rsidP="00850995">
      <w:pPr>
        <w:spacing w:after="0" w:line="240" w:lineRule="auto"/>
        <w:ind w:firstLine="709"/>
        <w:jc w:val="both"/>
        <w:rPr>
          <w:rFonts w:ascii="Times New Roman" w:eastAsia="Times New Roman" w:hAnsi="Times New Roman" w:cs="Times New Roman"/>
          <w:color w:val="000000"/>
          <w:sz w:val="28"/>
          <w:szCs w:val="28"/>
          <w:lang w:eastAsia="ru-RU"/>
        </w:rPr>
      </w:pPr>
      <w:r w:rsidRPr="00850995">
        <w:rPr>
          <w:rFonts w:ascii="Times New Roman" w:eastAsia="Times New Roman" w:hAnsi="Times New Roman" w:cs="Times New Roman"/>
          <w:color w:val="000000"/>
          <w:sz w:val="28"/>
          <w:szCs w:val="28"/>
          <w:lang w:eastAsia="ru-RU"/>
        </w:rPr>
        <w:t>В 2018 году продолжена практика заключения соглашений с администрацией Березовского района о передаче полномочий в части:</w:t>
      </w:r>
    </w:p>
    <w:p w:rsidR="00850995" w:rsidRPr="00850995" w:rsidRDefault="00850995" w:rsidP="00850995">
      <w:pPr>
        <w:spacing w:after="0" w:line="240" w:lineRule="auto"/>
        <w:ind w:firstLine="709"/>
        <w:jc w:val="both"/>
        <w:rPr>
          <w:rFonts w:ascii="Times New Roman" w:eastAsia="Times New Roman" w:hAnsi="Times New Roman" w:cs="Times New Roman"/>
          <w:color w:val="000000"/>
          <w:sz w:val="28"/>
          <w:szCs w:val="28"/>
          <w:lang w:eastAsia="ru-RU"/>
        </w:rPr>
      </w:pPr>
      <w:r w:rsidRPr="00850995">
        <w:rPr>
          <w:rFonts w:ascii="Times New Roman" w:eastAsia="Times New Roman" w:hAnsi="Times New Roman" w:cs="Times New Roman"/>
          <w:color w:val="000000"/>
          <w:sz w:val="28"/>
          <w:szCs w:val="28"/>
          <w:lang w:eastAsia="ru-RU"/>
        </w:rPr>
        <w:t xml:space="preserve">-организации   казначейского исполнения и казначейского исполнения бюджета, </w:t>
      </w:r>
    </w:p>
    <w:p w:rsidR="00850995" w:rsidRPr="00850995" w:rsidRDefault="00850995" w:rsidP="00850995">
      <w:pPr>
        <w:spacing w:after="0" w:line="240" w:lineRule="auto"/>
        <w:ind w:firstLine="709"/>
        <w:jc w:val="both"/>
        <w:rPr>
          <w:rFonts w:ascii="Times New Roman" w:eastAsia="Times New Roman" w:hAnsi="Times New Roman" w:cs="Times New Roman"/>
          <w:color w:val="000000"/>
          <w:sz w:val="28"/>
          <w:szCs w:val="28"/>
          <w:lang w:eastAsia="ru-RU"/>
        </w:rPr>
      </w:pPr>
      <w:r w:rsidRPr="00850995">
        <w:rPr>
          <w:rFonts w:ascii="Times New Roman" w:eastAsia="Times New Roman" w:hAnsi="Times New Roman" w:cs="Times New Roman"/>
          <w:color w:val="000000"/>
          <w:sz w:val="28"/>
          <w:szCs w:val="28"/>
          <w:lang w:eastAsia="ru-RU"/>
        </w:rPr>
        <w:t>-организация в границах поселения электро-, тепл</w:t>
      </w:r>
      <w:proofErr w:type="gramStart"/>
      <w:r w:rsidRPr="00850995">
        <w:rPr>
          <w:rFonts w:ascii="Times New Roman" w:eastAsia="Times New Roman" w:hAnsi="Times New Roman" w:cs="Times New Roman"/>
          <w:color w:val="000000"/>
          <w:sz w:val="28"/>
          <w:szCs w:val="28"/>
          <w:lang w:eastAsia="ru-RU"/>
        </w:rPr>
        <w:t>о-</w:t>
      </w:r>
      <w:proofErr w:type="gramEnd"/>
      <w:r w:rsidRPr="00850995">
        <w:rPr>
          <w:rFonts w:ascii="Times New Roman" w:eastAsia="Times New Roman" w:hAnsi="Times New Roman" w:cs="Times New Roman"/>
          <w:color w:val="000000"/>
          <w:sz w:val="28"/>
          <w:szCs w:val="28"/>
          <w:lang w:eastAsia="ru-RU"/>
        </w:rPr>
        <w:t>, газо- и водоснабжения населения, снабжения населения топливом,</w:t>
      </w:r>
    </w:p>
    <w:p w:rsidR="00850995" w:rsidRPr="00850995" w:rsidRDefault="00850995" w:rsidP="00850995">
      <w:pPr>
        <w:spacing w:after="0" w:line="240" w:lineRule="auto"/>
        <w:ind w:firstLine="709"/>
        <w:jc w:val="both"/>
        <w:rPr>
          <w:rFonts w:ascii="Times New Roman" w:eastAsia="Times New Roman" w:hAnsi="Times New Roman" w:cs="Times New Roman"/>
          <w:color w:val="000000"/>
          <w:sz w:val="28"/>
          <w:szCs w:val="28"/>
          <w:lang w:eastAsia="ru-RU"/>
        </w:rPr>
      </w:pPr>
      <w:r w:rsidRPr="00850995">
        <w:rPr>
          <w:rFonts w:ascii="Times New Roman" w:eastAsia="Times New Roman" w:hAnsi="Times New Roman" w:cs="Times New Roman"/>
          <w:color w:val="000000"/>
          <w:sz w:val="28"/>
          <w:szCs w:val="28"/>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p>
    <w:p w:rsidR="00850995" w:rsidRPr="00850995" w:rsidRDefault="00850995" w:rsidP="00850995">
      <w:pPr>
        <w:spacing w:after="0" w:line="240" w:lineRule="auto"/>
        <w:ind w:firstLine="709"/>
        <w:jc w:val="both"/>
        <w:rPr>
          <w:rFonts w:ascii="Times New Roman" w:eastAsia="Times New Roman" w:hAnsi="Times New Roman" w:cs="Times New Roman"/>
          <w:b/>
          <w:color w:val="FF0000"/>
          <w:sz w:val="20"/>
          <w:szCs w:val="20"/>
          <w:lang w:eastAsia="ru-RU"/>
        </w:rPr>
      </w:pPr>
      <w:r w:rsidRPr="00850995">
        <w:rPr>
          <w:rFonts w:ascii="Times New Roman" w:eastAsia="Times New Roman" w:hAnsi="Times New Roman" w:cs="Times New Roman"/>
          <w:color w:val="000000"/>
          <w:sz w:val="28"/>
          <w:szCs w:val="28"/>
          <w:lang w:eastAsia="ru-RU"/>
        </w:rPr>
        <w:t xml:space="preserve">-проведения внешней проверки годового отчета об исполнении бюджета поселения, экспертизы проекта бюджета поселения и внесения изменений в него, а так же </w:t>
      </w:r>
      <w:proofErr w:type="gramStart"/>
      <w:r w:rsidRPr="00850995">
        <w:rPr>
          <w:rFonts w:ascii="Times New Roman" w:eastAsia="Times New Roman" w:hAnsi="Times New Roman" w:cs="Times New Roman"/>
          <w:color w:val="000000"/>
          <w:sz w:val="28"/>
          <w:szCs w:val="28"/>
          <w:lang w:eastAsia="ru-RU"/>
        </w:rPr>
        <w:t>контроля за</w:t>
      </w:r>
      <w:proofErr w:type="gramEnd"/>
      <w:r w:rsidRPr="00850995">
        <w:rPr>
          <w:rFonts w:ascii="Times New Roman" w:eastAsia="Times New Roman" w:hAnsi="Times New Roman" w:cs="Times New Roman"/>
          <w:color w:val="000000"/>
          <w:sz w:val="28"/>
          <w:szCs w:val="28"/>
          <w:lang w:eastAsia="ru-RU"/>
        </w:rPr>
        <w:t xml:space="preserve"> исполнением бюджета на 2018 год.</w:t>
      </w:r>
    </w:p>
    <w:p w:rsidR="00850995" w:rsidRPr="00850995" w:rsidRDefault="00850995" w:rsidP="00850995">
      <w:pPr>
        <w:spacing w:after="0" w:line="240" w:lineRule="auto"/>
        <w:ind w:firstLine="709"/>
        <w:jc w:val="both"/>
        <w:rPr>
          <w:rFonts w:ascii="Times New Roman" w:eastAsia="Times New Roman" w:hAnsi="Times New Roman" w:cs="Times New Roman"/>
          <w:b/>
          <w:color w:val="FF0000"/>
          <w:sz w:val="20"/>
          <w:szCs w:val="20"/>
          <w:lang w:eastAsia="ru-RU"/>
        </w:rPr>
      </w:pPr>
      <w:r w:rsidRPr="00850995">
        <w:rPr>
          <w:rFonts w:ascii="Times New Roman" w:eastAsia="Times New Roman" w:hAnsi="Times New Roman" w:cs="Times New Roman"/>
          <w:color w:val="000000"/>
          <w:sz w:val="28"/>
          <w:szCs w:val="28"/>
          <w:lang w:eastAsia="ru-RU"/>
        </w:rPr>
        <w:t xml:space="preserve">С учетом своевременного финансирования дотаций администрация сельского поселения Саранпауль в 2018г. смогла обеспечить выполнение расходных обязательств в соответствии с Федеральным </w:t>
      </w:r>
      <w:hyperlink r:id="rId14" w:history="1">
        <w:r w:rsidRPr="00850995">
          <w:rPr>
            <w:rFonts w:ascii="Times New Roman" w:eastAsia="Times New Roman" w:hAnsi="Times New Roman" w:cs="Times New Roman"/>
            <w:color w:val="000000"/>
            <w:sz w:val="28"/>
            <w:szCs w:val="28"/>
            <w:lang w:eastAsia="ru-RU"/>
          </w:rPr>
          <w:t>законом</w:t>
        </w:r>
      </w:hyperlink>
      <w:r w:rsidRPr="00850995">
        <w:rPr>
          <w:rFonts w:ascii="Times New Roman" w:eastAsia="Times New Roman" w:hAnsi="Times New Roman" w:cs="Times New Roman"/>
          <w:color w:val="000000"/>
          <w:sz w:val="28"/>
          <w:szCs w:val="28"/>
          <w:lang w:eastAsia="ru-RU"/>
        </w:rPr>
        <w:t xml:space="preserve"> от 6 октября 2003 года №131-ФЗ «Об общих принципах организации местного самоуправления в Российской Федерации» и первоочередных социально значимых расходов. Не было допущено образования просроченной кредиторской задолженности по выплате заработной</w:t>
      </w:r>
      <w:r w:rsidRPr="00850995">
        <w:rPr>
          <w:rFonts w:ascii="Times New Roman" w:eastAsia="Times New Roman" w:hAnsi="Times New Roman" w:cs="Times New Roman"/>
          <w:color w:val="000000"/>
          <w:sz w:val="20"/>
          <w:szCs w:val="20"/>
          <w:lang w:eastAsia="ru-RU"/>
        </w:rPr>
        <w:t xml:space="preserve"> </w:t>
      </w:r>
      <w:r w:rsidRPr="00850995">
        <w:rPr>
          <w:rFonts w:ascii="Times New Roman" w:eastAsia="Times New Roman" w:hAnsi="Times New Roman" w:cs="Times New Roman"/>
          <w:color w:val="000000"/>
          <w:sz w:val="28"/>
          <w:szCs w:val="28"/>
          <w:lang w:eastAsia="ru-RU"/>
        </w:rPr>
        <w:t>платы в поселении.</w:t>
      </w:r>
    </w:p>
    <w:p w:rsidR="00850995" w:rsidRPr="00850995" w:rsidRDefault="00850995" w:rsidP="00850995">
      <w:pPr>
        <w:spacing w:after="0" w:line="240" w:lineRule="auto"/>
        <w:ind w:firstLine="709"/>
        <w:contextualSpacing/>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По итогам 1 полугодия текущего года достигнуты следующие основные показатели бюджета сельского поселения Саранпауль. Доходы бюджета сельского поселения поступили в объеме 32037,1 (36,3% от плана) тыс. рублей, расходы бюджета исполнены в объеме 27250,2 тыс. рублей (29,5% от плана).</w:t>
      </w:r>
    </w:p>
    <w:p w:rsidR="00850995" w:rsidRPr="00850995" w:rsidRDefault="00850995" w:rsidP="00850995">
      <w:pPr>
        <w:spacing w:after="0" w:line="240" w:lineRule="auto"/>
        <w:ind w:firstLine="567"/>
        <w:jc w:val="both"/>
        <w:rPr>
          <w:rFonts w:ascii="Times New Roman" w:eastAsia="Calibri" w:hAnsi="Times New Roman" w:cs="Times New Roman"/>
          <w:sz w:val="28"/>
          <w:szCs w:val="28"/>
        </w:rPr>
      </w:pPr>
    </w:p>
    <w:p w:rsidR="00850995" w:rsidRPr="00850995" w:rsidRDefault="00850995" w:rsidP="00850995">
      <w:pPr>
        <w:spacing w:before="240" w:after="240" w:line="240" w:lineRule="auto"/>
        <w:jc w:val="center"/>
        <w:rPr>
          <w:rFonts w:ascii="Times New Roman" w:eastAsia="Times New Roman" w:hAnsi="Times New Roman" w:cs="Times New Roman"/>
          <w:b/>
          <w:sz w:val="28"/>
          <w:szCs w:val="28"/>
          <w:lang w:eastAsia="ru-RU"/>
        </w:rPr>
      </w:pPr>
      <w:r w:rsidRPr="00850995">
        <w:rPr>
          <w:rFonts w:ascii="Times New Roman" w:eastAsia="Times New Roman" w:hAnsi="Times New Roman" w:cs="Times New Roman"/>
          <w:b/>
          <w:sz w:val="28"/>
          <w:szCs w:val="28"/>
          <w:lang w:eastAsia="ru-RU"/>
        </w:rPr>
        <w:t>2.Основные цели и задачи бюджетной и налоговой  политики на 2020 год</w:t>
      </w:r>
      <w:r w:rsidRPr="00850995">
        <w:rPr>
          <w:rFonts w:ascii="Times New Roman" w:eastAsia="Calibri" w:hAnsi="Times New Roman" w:cs="Times New Roman"/>
          <w:sz w:val="28"/>
          <w:szCs w:val="28"/>
        </w:rPr>
        <w:t xml:space="preserve"> </w:t>
      </w:r>
      <w:r w:rsidRPr="00850995">
        <w:rPr>
          <w:rFonts w:ascii="Times New Roman" w:eastAsia="Times New Roman" w:hAnsi="Times New Roman" w:cs="Times New Roman"/>
          <w:b/>
          <w:sz w:val="28"/>
          <w:szCs w:val="28"/>
          <w:lang w:eastAsia="ru-RU"/>
        </w:rPr>
        <w:t>и на плановый период 2021 и 2022 годов</w:t>
      </w:r>
    </w:p>
    <w:p w:rsidR="00850995" w:rsidRPr="00850995" w:rsidRDefault="00850995" w:rsidP="00850995">
      <w:pPr>
        <w:spacing w:before="240" w:after="0" w:line="240" w:lineRule="auto"/>
        <w:ind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lastRenderedPageBreak/>
        <w:t>Основными целями бюджетной и налоговой политики сельского поселения Саранпауль являются:</w:t>
      </w:r>
    </w:p>
    <w:p w:rsidR="00850995" w:rsidRPr="00850995" w:rsidRDefault="00850995" w:rsidP="00850995">
      <w:pPr>
        <w:spacing w:after="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t>-повышение уровня и улучшение качества жизни населения сельского поселения;</w:t>
      </w:r>
    </w:p>
    <w:p w:rsidR="00850995" w:rsidRPr="00850995" w:rsidRDefault="00850995" w:rsidP="00850995">
      <w:pPr>
        <w:spacing w:after="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t>-обеспечение сбалансированности и устойчивости бюджета сельского поселения;</w:t>
      </w:r>
    </w:p>
    <w:p w:rsidR="00850995" w:rsidRPr="00850995" w:rsidRDefault="00850995" w:rsidP="00850995">
      <w:pPr>
        <w:spacing w:after="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t>- обеспечение прозрачности и открытости бюджета и бюджетного процесса для общества.</w:t>
      </w:r>
    </w:p>
    <w:p w:rsidR="00850995" w:rsidRPr="00850995" w:rsidRDefault="00850995" w:rsidP="00850995">
      <w:pPr>
        <w:spacing w:after="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t>Для достижения указанных целей необходимо сосредоточить усилия на решении следующих задач:</w:t>
      </w:r>
    </w:p>
    <w:p w:rsidR="00850995" w:rsidRPr="00850995" w:rsidRDefault="00850995" w:rsidP="00850995">
      <w:pPr>
        <w:spacing w:after="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t>-обеспечение необходимого уровня доходов бюджета сельского поселения, в том числе за счет повышения собираемости налогов и сборов;</w:t>
      </w:r>
    </w:p>
    <w:p w:rsidR="00850995" w:rsidRPr="00850995" w:rsidRDefault="00850995" w:rsidP="00850995">
      <w:pPr>
        <w:spacing w:after="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t>-повышение эффективности расходования бюджетных ресурсов сельского поселения;</w:t>
      </w:r>
    </w:p>
    <w:p w:rsidR="00850995" w:rsidRPr="00850995" w:rsidRDefault="00850995" w:rsidP="00850995">
      <w:pPr>
        <w:spacing w:after="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t>-недопущение принятия новых расходных обязательств, не обеспеченных доходными источниками;</w:t>
      </w:r>
    </w:p>
    <w:p w:rsidR="00850995" w:rsidRPr="00850995" w:rsidRDefault="00850995" w:rsidP="00850995">
      <w:pPr>
        <w:spacing w:after="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t>-повышение эффективности процедур проведения муниципальных закупок;</w:t>
      </w:r>
    </w:p>
    <w:p w:rsidR="00850995" w:rsidRPr="00850995" w:rsidRDefault="00850995" w:rsidP="00850995">
      <w:pPr>
        <w:spacing w:after="24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t xml:space="preserve">-осуществление муниципального финансового </w:t>
      </w:r>
      <w:proofErr w:type="gramStart"/>
      <w:r w:rsidRPr="00850995">
        <w:rPr>
          <w:rFonts w:ascii="Times New Roman" w:eastAsia="Calibri" w:hAnsi="Times New Roman" w:cs="Times New Roman"/>
          <w:sz w:val="28"/>
          <w:szCs w:val="28"/>
        </w:rPr>
        <w:t>контроля за</w:t>
      </w:r>
      <w:proofErr w:type="gramEnd"/>
      <w:r w:rsidRPr="00850995">
        <w:rPr>
          <w:rFonts w:ascii="Times New Roman" w:eastAsia="Calibri" w:hAnsi="Times New Roman" w:cs="Times New Roman"/>
          <w:sz w:val="28"/>
          <w:szCs w:val="28"/>
        </w:rPr>
        <w:t xml:space="preserve"> расходованием бюджетных средств сельского поселения.</w:t>
      </w:r>
    </w:p>
    <w:p w:rsidR="00850995" w:rsidRPr="00850995" w:rsidRDefault="00850995" w:rsidP="00850995">
      <w:pPr>
        <w:spacing w:after="240" w:line="240" w:lineRule="auto"/>
        <w:ind w:left="540"/>
        <w:jc w:val="center"/>
        <w:rPr>
          <w:rFonts w:ascii="Times New Roman" w:eastAsia="Times New Roman" w:hAnsi="Times New Roman" w:cs="Times New Roman"/>
          <w:b/>
          <w:sz w:val="28"/>
          <w:szCs w:val="28"/>
          <w:lang w:eastAsia="ru-RU"/>
        </w:rPr>
      </w:pPr>
      <w:r w:rsidRPr="00850995">
        <w:rPr>
          <w:rFonts w:ascii="Times New Roman" w:eastAsia="Times New Roman" w:hAnsi="Times New Roman" w:cs="Times New Roman"/>
          <w:b/>
          <w:sz w:val="28"/>
          <w:szCs w:val="28"/>
          <w:lang w:eastAsia="ru-RU"/>
        </w:rPr>
        <w:t>3.</w:t>
      </w:r>
      <w:r w:rsidRPr="00850995">
        <w:rPr>
          <w:rFonts w:ascii="Times New Roman" w:eastAsia="Calibri" w:hAnsi="Times New Roman" w:cs="Times New Roman"/>
          <w:sz w:val="28"/>
          <w:szCs w:val="28"/>
        </w:rPr>
        <w:t xml:space="preserve"> </w:t>
      </w:r>
      <w:r w:rsidRPr="00850995">
        <w:rPr>
          <w:rFonts w:ascii="Times New Roman" w:eastAsia="Times New Roman" w:hAnsi="Times New Roman" w:cs="Times New Roman"/>
          <w:b/>
          <w:sz w:val="28"/>
          <w:szCs w:val="28"/>
          <w:lang w:eastAsia="ru-RU"/>
        </w:rPr>
        <w:t>Основные направления бюджетной и налоговой политики на 2020 год и на плановый период 2021 и 2022 годов в области доходов бюджета сельского поселения Саранпауль</w:t>
      </w:r>
    </w:p>
    <w:p w:rsidR="00850995" w:rsidRPr="00850995" w:rsidRDefault="00850995" w:rsidP="00850995">
      <w:pPr>
        <w:spacing w:after="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t>Основными направлениями бюджетной и налоговой политики сельского поселения Саранпауль в области доходов бюджета сельского поселения Саранпауль являются:</w:t>
      </w:r>
    </w:p>
    <w:p w:rsidR="00850995" w:rsidRPr="00850995" w:rsidRDefault="00850995" w:rsidP="00850995">
      <w:pPr>
        <w:spacing w:after="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t>-развитие налоговой базы сельского поселения, увеличение собираемости налогов и взаимодействие с налоговыми органами;</w:t>
      </w:r>
    </w:p>
    <w:p w:rsidR="00850995" w:rsidRPr="00850995" w:rsidRDefault="00850995" w:rsidP="00850995">
      <w:pPr>
        <w:spacing w:after="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t>-проведение мероприятий по привлечению в бюджет сельского поселения дополнительных средств из вышестоящих бюджетов при активном участии в государственных (муниципальных) программах на условиях софинансирования;</w:t>
      </w:r>
    </w:p>
    <w:p w:rsidR="00850995" w:rsidRPr="00850995" w:rsidRDefault="00850995" w:rsidP="00850995">
      <w:pPr>
        <w:spacing w:after="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t>-проведение работы по оценке эффективности предоставления налоговых льгот;</w:t>
      </w:r>
    </w:p>
    <w:p w:rsidR="00850995" w:rsidRPr="00850995" w:rsidRDefault="00850995" w:rsidP="00850995">
      <w:pPr>
        <w:spacing w:after="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t xml:space="preserve">-в сфере политики управления муниципальной собственностью - повышение эффективности использования имущества, закрепленного на праве оперативного управления, осуществление </w:t>
      </w:r>
      <w:proofErr w:type="gramStart"/>
      <w:r w:rsidRPr="00850995">
        <w:rPr>
          <w:rFonts w:ascii="Times New Roman" w:eastAsia="Calibri" w:hAnsi="Times New Roman" w:cs="Times New Roman"/>
          <w:sz w:val="28"/>
          <w:szCs w:val="28"/>
        </w:rPr>
        <w:t>контроля за</w:t>
      </w:r>
      <w:proofErr w:type="gramEnd"/>
      <w:r w:rsidRPr="00850995">
        <w:rPr>
          <w:rFonts w:ascii="Times New Roman" w:eastAsia="Calibri" w:hAnsi="Times New Roman" w:cs="Times New Roman"/>
          <w:sz w:val="28"/>
          <w:szCs w:val="28"/>
        </w:rPr>
        <w:t xml:space="preserve"> использованием муниципального имущества, сданного в аренду, а также переданного в оперативное управление муниципальным учреждениям сельского поселения;</w:t>
      </w:r>
    </w:p>
    <w:p w:rsidR="00850995" w:rsidRPr="00850995" w:rsidRDefault="00850995" w:rsidP="00850995">
      <w:pPr>
        <w:spacing w:after="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t>-своевременная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w:t>
      </w:r>
    </w:p>
    <w:p w:rsidR="00850995" w:rsidRPr="00850995" w:rsidRDefault="00850995" w:rsidP="00850995">
      <w:pPr>
        <w:spacing w:after="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lastRenderedPageBreak/>
        <w:t>-повышение эффективности осуществления закупок товаров, работ, услуг для обеспечения муниципальных нужд, исключение необоснованного завышения цен;</w:t>
      </w:r>
    </w:p>
    <w:p w:rsidR="00850995" w:rsidRPr="00850995" w:rsidRDefault="00850995" w:rsidP="00850995">
      <w:pPr>
        <w:spacing w:after="240" w:line="240" w:lineRule="auto"/>
        <w:ind w:firstLine="567"/>
        <w:jc w:val="both"/>
        <w:rPr>
          <w:rFonts w:ascii="Times New Roman" w:eastAsia="Calibri" w:hAnsi="Times New Roman" w:cs="Times New Roman"/>
          <w:sz w:val="28"/>
          <w:szCs w:val="28"/>
        </w:rPr>
      </w:pPr>
      <w:r w:rsidRPr="00850995">
        <w:rPr>
          <w:rFonts w:ascii="Times New Roman" w:eastAsia="Calibri" w:hAnsi="Times New Roman" w:cs="Times New Roman"/>
          <w:sz w:val="28"/>
          <w:szCs w:val="28"/>
        </w:rPr>
        <w:t>-своевременная и полная уплата земельного налога и налога на имущество физических лиц за счет проведения информационный компании, вывешивания объявлений на стендах по населенным пунктам с напоминанием сроков уплаты имущественных налогов.</w:t>
      </w:r>
    </w:p>
    <w:p w:rsidR="00850995" w:rsidRPr="00850995" w:rsidRDefault="00850995" w:rsidP="00850995">
      <w:pPr>
        <w:spacing w:after="240" w:line="240" w:lineRule="auto"/>
        <w:jc w:val="center"/>
        <w:rPr>
          <w:rFonts w:ascii="Times New Roman" w:eastAsia="Times New Roman" w:hAnsi="Times New Roman" w:cs="Times New Roman"/>
          <w:b/>
          <w:sz w:val="28"/>
          <w:szCs w:val="28"/>
          <w:lang w:eastAsia="ru-RU"/>
        </w:rPr>
      </w:pPr>
      <w:r w:rsidRPr="00850995">
        <w:rPr>
          <w:rFonts w:ascii="Times New Roman" w:eastAsia="Times New Roman" w:hAnsi="Times New Roman" w:cs="Times New Roman"/>
          <w:b/>
          <w:sz w:val="28"/>
          <w:szCs w:val="28"/>
          <w:lang w:eastAsia="ru-RU"/>
        </w:rPr>
        <w:t>4. Основные направления бюджетной политики сельского поселения Саранпауль на 2020 год и на плановый период 2021 и 2022 годов в области расходов бюджета сельского поселения Саранпауль</w:t>
      </w:r>
    </w:p>
    <w:p w:rsidR="00850995" w:rsidRPr="00850995" w:rsidRDefault="00850995" w:rsidP="00850995">
      <w:pPr>
        <w:spacing w:after="0" w:line="240" w:lineRule="auto"/>
        <w:ind w:firstLine="708"/>
        <w:jc w:val="both"/>
        <w:rPr>
          <w:rFonts w:ascii="Times New Roman" w:eastAsia="Times New Roman" w:hAnsi="Times New Roman" w:cs="Times New Roman"/>
          <w:sz w:val="28"/>
          <w:szCs w:val="28"/>
          <w:lang w:eastAsia="ru-RU" w:bidi="ru-RU"/>
        </w:rPr>
      </w:pPr>
      <w:r w:rsidRPr="00850995">
        <w:rPr>
          <w:rFonts w:ascii="Times New Roman" w:eastAsia="Times New Roman" w:hAnsi="Times New Roman" w:cs="Times New Roman"/>
          <w:sz w:val="28"/>
          <w:szCs w:val="28"/>
          <w:lang w:eastAsia="ru-RU" w:bidi="ru-RU"/>
        </w:rPr>
        <w:t>Основной направлениями бюджетной  и налоговой политики на 2020 год и на плановый период 2021 и 2022 годов</w:t>
      </w:r>
      <w:r w:rsidRPr="00850995">
        <w:rPr>
          <w:rFonts w:ascii="Times New Roman" w:eastAsia="Times New Roman" w:hAnsi="Times New Roman" w:cs="Times New Roman"/>
          <w:b/>
          <w:sz w:val="28"/>
          <w:szCs w:val="28"/>
          <w:lang w:eastAsia="ru-RU"/>
        </w:rPr>
        <w:t xml:space="preserve"> </w:t>
      </w:r>
      <w:r w:rsidRPr="00850995">
        <w:rPr>
          <w:rFonts w:ascii="Times New Roman" w:eastAsia="Times New Roman" w:hAnsi="Times New Roman" w:cs="Times New Roman"/>
          <w:sz w:val="28"/>
          <w:szCs w:val="28"/>
          <w:lang w:eastAsia="ru-RU" w:bidi="ru-RU"/>
        </w:rPr>
        <w:t>в области расходов являются:</w:t>
      </w:r>
    </w:p>
    <w:p w:rsidR="00850995" w:rsidRPr="00850995" w:rsidRDefault="00850995" w:rsidP="00360663">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bidi="ru-RU"/>
        </w:rPr>
      </w:pPr>
      <w:r w:rsidRPr="00850995">
        <w:rPr>
          <w:rFonts w:ascii="Times New Roman" w:eastAsia="Times New Roman" w:hAnsi="Times New Roman" w:cs="Times New Roman"/>
          <w:sz w:val="28"/>
          <w:szCs w:val="28"/>
          <w:lang w:eastAsia="ru-RU" w:bidi="ru-RU"/>
        </w:rPr>
        <w:t>Обеспечение расходных обязательств источниками финансирования.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850995" w:rsidRPr="00850995" w:rsidRDefault="00850995" w:rsidP="00360663">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bidi="ru-RU"/>
        </w:rPr>
      </w:pPr>
      <w:r w:rsidRPr="00850995">
        <w:rPr>
          <w:rFonts w:ascii="Times New Roman" w:eastAsia="Times New Roman" w:hAnsi="Times New Roman" w:cs="Times New Roman"/>
          <w:bCs/>
          <w:sz w:val="28"/>
          <w:szCs w:val="28"/>
          <w:lang w:eastAsia="ru-RU"/>
        </w:rPr>
        <w:t xml:space="preserve">  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w:t>
      </w:r>
    </w:p>
    <w:p w:rsidR="00850995" w:rsidRPr="00850995" w:rsidRDefault="00850995" w:rsidP="00360663">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bidi="ru-RU"/>
        </w:rPr>
      </w:pPr>
      <w:r w:rsidRPr="00850995">
        <w:rPr>
          <w:rFonts w:ascii="Times New Roman" w:eastAsia="Times New Roman" w:hAnsi="Times New Roman" w:cs="Times New Roman"/>
          <w:sz w:val="28"/>
          <w:szCs w:val="28"/>
          <w:lang w:eastAsia="ru-RU" w:bidi="ru-RU"/>
        </w:rPr>
        <w:t xml:space="preserve">Реализация </w:t>
      </w:r>
      <w:proofErr w:type="gramStart"/>
      <w:r w:rsidRPr="00850995">
        <w:rPr>
          <w:rFonts w:ascii="Times New Roman" w:eastAsia="Times New Roman" w:hAnsi="Times New Roman" w:cs="Times New Roman"/>
          <w:sz w:val="28"/>
          <w:szCs w:val="28"/>
          <w:lang w:eastAsia="ru-RU" w:bidi="ru-RU"/>
        </w:rPr>
        <w:t>принципа формирования расходов бюджета сельского поселения</w:t>
      </w:r>
      <w:proofErr w:type="gramEnd"/>
      <w:r w:rsidRPr="00850995">
        <w:rPr>
          <w:rFonts w:ascii="Times New Roman" w:eastAsia="Times New Roman" w:hAnsi="Times New Roman" w:cs="Times New Roman"/>
          <w:sz w:val="28"/>
          <w:szCs w:val="28"/>
          <w:lang w:eastAsia="ru-RU" w:bidi="ru-RU"/>
        </w:rPr>
        <w:t xml:space="preserve"> программно-целевым методом,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 Проведение комплексной оценки эффективности муниципальных программ, включающей объективную оценку эффективности их реализации в разрезе подпрограмм, оценку финансового обеспечения и качества планирования.</w:t>
      </w:r>
    </w:p>
    <w:p w:rsidR="00850995" w:rsidRPr="00850995" w:rsidRDefault="00850995" w:rsidP="00360663">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bidi="ru-RU"/>
        </w:rPr>
      </w:pPr>
      <w:r w:rsidRPr="00850995">
        <w:rPr>
          <w:rFonts w:ascii="Times New Roman" w:eastAsia="Times New Roman" w:hAnsi="Times New Roman" w:cs="Times New Roman"/>
          <w:sz w:val="28"/>
          <w:szCs w:val="28"/>
          <w:lang w:eastAsia="ru-RU" w:bidi="ru-RU"/>
        </w:rPr>
        <w:t>Повышение эффективности межбюджетных отношений.</w:t>
      </w:r>
    </w:p>
    <w:p w:rsidR="00850995" w:rsidRPr="00850995" w:rsidRDefault="00850995" w:rsidP="00850995">
      <w:pPr>
        <w:spacing w:after="0" w:line="240" w:lineRule="auto"/>
        <w:ind w:firstLine="708"/>
        <w:jc w:val="both"/>
        <w:rPr>
          <w:rFonts w:ascii="Times New Roman" w:eastAsia="Times New Roman" w:hAnsi="Times New Roman" w:cs="Times New Roman"/>
          <w:sz w:val="28"/>
          <w:szCs w:val="28"/>
          <w:lang w:eastAsia="ru-RU" w:bidi="ru-RU"/>
        </w:rPr>
      </w:pPr>
      <w:r w:rsidRPr="00850995">
        <w:rPr>
          <w:rFonts w:ascii="Times New Roman" w:eastAsia="Times New Roman" w:hAnsi="Times New Roman" w:cs="Times New Roman"/>
          <w:sz w:val="28"/>
          <w:szCs w:val="28"/>
          <w:lang w:eastAsia="ru-RU" w:bidi="ru-RU"/>
        </w:rPr>
        <w:t xml:space="preserve"> </w:t>
      </w:r>
      <w:proofErr w:type="gramStart"/>
      <w:r w:rsidRPr="00850995">
        <w:rPr>
          <w:rFonts w:ascii="Times New Roman" w:eastAsia="Times New Roman" w:hAnsi="Times New Roman" w:cs="Times New Roman"/>
          <w:sz w:val="28"/>
          <w:szCs w:val="28"/>
          <w:lang w:eastAsia="ru-RU" w:bidi="ru-RU"/>
        </w:rP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Pr="00850995">
        <w:rPr>
          <w:rFonts w:ascii="Times New Roman" w:eastAsia="Times New Roman" w:hAnsi="Times New Roman" w:cs="Times New Roman"/>
          <w:sz w:val="28"/>
          <w:szCs w:val="28"/>
          <w:lang w:eastAsia="ru-RU" w:bidi="ru-RU"/>
        </w:rPr>
        <w:t xml:space="preserve"> Основой для повышения эффективности использования межбюджетных трансфертов является стабильность и своевременность их получения.</w:t>
      </w:r>
    </w:p>
    <w:p w:rsidR="00850995" w:rsidRPr="00850995" w:rsidRDefault="00850995" w:rsidP="00360663">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bidi="ru-RU"/>
        </w:rPr>
      </w:pPr>
      <w:r w:rsidRPr="00850995">
        <w:rPr>
          <w:rFonts w:ascii="Times New Roman" w:eastAsia="Times New Roman" w:hAnsi="Times New Roman" w:cs="Times New Roman"/>
          <w:sz w:val="28"/>
          <w:szCs w:val="28"/>
          <w:lang w:eastAsia="ru-RU" w:bidi="ru-RU"/>
        </w:rPr>
        <w:t>Прозрачность и открытость бюджетного процесса.</w:t>
      </w:r>
    </w:p>
    <w:p w:rsidR="00850995" w:rsidRPr="00850995" w:rsidRDefault="00850995" w:rsidP="00850995">
      <w:pPr>
        <w:spacing w:after="0" w:line="240" w:lineRule="auto"/>
        <w:ind w:firstLine="708"/>
        <w:jc w:val="both"/>
        <w:rPr>
          <w:rFonts w:ascii="Times New Roman" w:eastAsia="Times New Roman" w:hAnsi="Times New Roman" w:cs="Times New Roman"/>
          <w:bCs/>
          <w:sz w:val="28"/>
          <w:szCs w:val="28"/>
          <w:lang w:eastAsia="ru-RU" w:bidi="ru-RU"/>
        </w:rPr>
      </w:pPr>
      <w:r w:rsidRPr="00850995">
        <w:rPr>
          <w:rFonts w:ascii="Times New Roman" w:eastAsia="Times New Roman" w:hAnsi="Times New Roman" w:cs="Times New Roman"/>
          <w:bCs/>
          <w:sz w:val="28"/>
          <w:szCs w:val="28"/>
          <w:lang w:eastAsia="ru-RU" w:bidi="ru-RU"/>
        </w:rPr>
        <w:t>В 2020-2022 годах в числе основных направлений необходимо обеспечить совершенствование мер, направленных на повышение открытости бюджетных данных.</w:t>
      </w:r>
    </w:p>
    <w:p w:rsidR="00850995" w:rsidRPr="00850995" w:rsidRDefault="00850995" w:rsidP="00850995">
      <w:pPr>
        <w:spacing w:after="0" w:line="240" w:lineRule="auto"/>
        <w:ind w:firstLine="708"/>
        <w:jc w:val="both"/>
        <w:rPr>
          <w:rFonts w:ascii="Times New Roman" w:eastAsia="Times New Roman" w:hAnsi="Times New Roman" w:cs="Times New Roman"/>
          <w:bCs/>
          <w:sz w:val="28"/>
          <w:szCs w:val="28"/>
          <w:lang w:eastAsia="ru-RU" w:bidi="ru-RU"/>
        </w:rPr>
      </w:pPr>
      <w:r w:rsidRPr="00850995">
        <w:rPr>
          <w:rFonts w:ascii="Times New Roman" w:eastAsia="Times New Roman" w:hAnsi="Times New Roman" w:cs="Times New Roman"/>
          <w:spacing w:val="-2"/>
          <w:sz w:val="28"/>
          <w:szCs w:val="28"/>
          <w:lang w:eastAsia="ru-RU"/>
        </w:rPr>
        <w:t xml:space="preserve">Формирование, предоставление и публикация информации о бюджетном процессе </w:t>
      </w:r>
      <w:proofErr w:type="gramStart"/>
      <w:r w:rsidRPr="00850995">
        <w:rPr>
          <w:rFonts w:ascii="Times New Roman" w:eastAsia="Times New Roman" w:hAnsi="Times New Roman" w:cs="Times New Roman"/>
          <w:spacing w:val="-2"/>
          <w:sz w:val="28"/>
          <w:szCs w:val="28"/>
          <w:lang w:eastAsia="ru-RU"/>
        </w:rPr>
        <w:t>в</w:t>
      </w:r>
      <w:proofErr w:type="gramEnd"/>
      <w:r w:rsidRPr="00850995">
        <w:rPr>
          <w:rFonts w:ascii="Times New Roman" w:eastAsia="Times New Roman" w:hAnsi="Times New Roman" w:cs="Times New Roman"/>
          <w:spacing w:val="-2"/>
          <w:sz w:val="28"/>
          <w:szCs w:val="28"/>
          <w:lang w:eastAsia="ru-RU"/>
        </w:rPr>
        <w:t xml:space="preserve"> </w:t>
      </w:r>
      <w:proofErr w:type="gramStart"/>
      <w:r w:rsidRPr="00850995">
        <w:rPr>
          <w:rFonts w:ascii="Times New Roman" w:eastAsia="Times New Roman" w:hAnsi="Times New Roman" w:cs="Times New Roman"/>
          <w:spacing w:val="-2"/>
          <w:sz w:val="28"/>
          <w:szCs w:val="28"/>
          <w:lang w:eastAsia="ru-RU"/>
        </w:rPr>
        <w:t>государственной</w:t>
      </w:r>
      <w:proofErr w:type="gramEnd"/>
      <w:r w:rsidRPr="00850995">
        <w:rPr>
          <w:rFonts w:ascii="Times New Roman" w:eastAsia="Times New Roman" w:hAnsi="Times New Roman" w:cs="Times New Roman"/>
          <w:spacing w:val="-2"/>
          <w:sz w:val="28"/>
          <w:szCs w:val="28"/>
          <w:lang w:eastAsia="ru-RU"/>
        </w:rPr>
        <w:t xml:space="preserve"> интегрированной информационной системы управления общественными финансами «Электронный бюджет».</w:t>
      </w:r>
    </w:p>
    <w:p w:rsidR="00850995" w:rsidRPr="00850995" w:rsidRDefault="00850995" w:rsidP="00850995">
      <w:pPr>
        <w:spacing w:after="0" w:line="240" w:lineRule="auto"/>
        <w:ind w:firstLine="708"/>
        <w:jc w:val="both"/>
        <w:rPr>
          <w:rFonts w:ascii="Times New Roman" w:eastAsia="Times New Roman" w:hAnsi="Times New Roman" w:cs="Times New Roman"/>
          <w:bCs/>
          <w:sz w:val="28"/>
          <w:szCs w:val="28"/>
          <w:lang w:eastAsia="ru-RU" w:bidi="ru-RU"/>
        </w:rPr>
      </w:pPr>
      <w:r w:rsidRPr="00850995">
        <w:rPr>
          <w:rFonts w:ascii="Times New Roman" w:eastAsia="Times New Roman" w:hAnsi="Times New Roman" w:cs="Times New Roman"/>
          <w:sz w:val="28"/>
          <w:szCs w:val="28"/>
          <w:lang w:eastAsia="ru-RU" w:bidi="ru-RU"/>
        </w:rPr>
        <w:lastRenderedPageBreak/>
        <w:t xml:space="preserve">Также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 в том числе в доступной для населения форме «Бюджет для граждан». </w:t>
      </w:r>
    </w:p>
    <w:p w:rsidR="00850995" w:rsidRPr="00850995" w:rsidRDefault="00850995" w:rsidP="00850995">
      <w:pPr>
        <w:spacing w:after="0" w:line="240" w:lineRule="auto"/>
        <w:ind w:firstLine="708"/>
        <w:jc w:val="both"/>
        <w:rPr>
          <w:rFonts w:ascii="Times New Roman" w:eastAsia="Times New Roman" w:hAnsi="Times New Roman" w:cs="Times New Roman"/>
          <w:bCs/>
          <w:sz w:val="28"/>
          <w:szCs w:val="28"/>
          <w:lang w:eastAsia="ru-RU" w:bidi="ru-RU"/>
        </w:rPr>
      </w:pPr>
      <w:r w:rsidRPr="00850995">
        <w:rPr>
          <w:rFonts w:ascii="Times New Roman" w:eastAsia="Times New Roman" w:hAnsi="Times New Roman" w:cs="Times New Roman"/>
          <w:bCs/>
          <w:sz w:val="28"/>
          <w:szCs w:val="28"/>
          <w:lang w:eastAsia="ru-RU"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15" w:tgtFrame="_blank" w:history="1">
        <w:r w:rsidRPr="00850995">
          <w:rPr>
            <w:rFonts w:ascii="Times New Roman" w:eastAsia="Times New Roman" w:hAnsi="Times New Roman" w:cs="Times New Roman"/>
            <w:bCs/>
            <w:sz w:val="28"/>
            <w:szCs w:val="28"/>
            <w:lang w:eastAsia="ru-RU" w:bidi="ru-RU"/>
          </w:rPr>
          <w:t>www.bus.gov.ru</w:t>
        </w:r>
      </w:hyperlink>
      <w:r w:rsidRPr="00850995">
        <w:rPr>
          <w:rFonts w:ascii="Times New Roman" w:eastAsia="Times New Roman" w:hAnsi="Times New Roman" w:cs="Times New Roman"/>
          <w:bCs/>
          <w:sz w:val="28"/>
          <w:szCs w:val="28"/>
          <w:lang w:eastAsia="ru-RU" w:bidi="ru-RU"/>
        </w:rPr>
        <w:t>).</w:t>
      </w:r>
    </w:p>
    <w:p w:rsidR="00850995" w:rsidRPr="00850995" w:rsidRDefault="00850995" w:rsidP="00360663">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bidi="ru-RU"/>
        </w:rPr>
      </w:pPr>
      <w:r w:rsidRPr="00850995">
        <w:rPr>
          <w:rFonts w:ascii="Times New Roman" w:eastAsia="Times New Roman" w:hAnsi="Times New Roman" w:cs="Times New Roman"/>
          <w:sz w:val="28"/>
          <w:szCs w:val="28"/>
          <w:lang w:eastAsia="ru-RU" w:bidi="ru-RU"/>
        </w:rPr>
        <w:t xml:space="preserve">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850995">
        <w:rPr>
          <w:rFonts w:ascii="Times New Roman" w:eastAsia="Times New Roman" w:hAnsi="Times New Roman" w:cs="Times New Roman"/>
          <w:sz w:val="28"/>
          <w:szCs w:val="28"/>
          <w:lang w:eastAsia="ru-RU" w:bidi="ru-RU"/>
        </w:rPr>
        <w:t>контролю за</w:t>
      </w:r>
      <w:proofErr w:type="gramEnd"/>
      <w:r w:rsidRPr="00850995">
        <w:rPr>
          <w:rFonts w:ascii="Times New Roman" w:eastAsia="Times New Roman" w:hAnsi="Times New Roman" w:cs="Times New Roman"/>
          <w:sz w:val="28"/>
          <w:szCs w:val="28"/>
          <w:lang w:eastAsia="ru-RU" w:bidi="ru-RU"/>
        </w:rPr>
        <w:t xml:space="preserve"> результатами, которые приносит их использование.</w:t>
      </w:r>
    </w:p>
    <w:p w:rsidR="00850995" w:rsidRPr="00850995" w:rsidRDefault="00850995" w:rsidP="00850995">
      <w:pPr>
        <w:spacing w:after="0" w:line="240" w:lineRule="auto"/>
        <w:ind w:firstLine="708"/>
        <w:jc w:val="both"/>
        <w:rPr>
          <w:rFonts w:ascii="Times New Roman" w:eastAsia="Times New Roman" w:hAnsi="Times New Roman" w:cs="Times New Roman"/>
          <w:sz w:val="28"/>
          <w:szCs w:val="28"/>
          <w:lang w:eastAsia="ru-RU" w:bidi="ru-RU"/>
        </w:rPr>
      </w:pPr>
      <w:r w:rsidRPr="00850995">
        <w:rPr>
          <w:rFonts w:ascii="Times New Roman" w:eastAsia="Times New Roman" w:hAnsi="Times New Roman" w:cs="Times New Roman"/>
          <w:sz w:val="28"/>
          <w:szCs w:val="28"/>
          <w:lang w:eastAsia="ru-RU"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850995" w:rsidRPr="00850995" w:rsidRDefault="00850995" w:rsidP="00850995">
      <w:pPr>
        <w:spacing w:after="0" w:line="240" w:lineRule="auto"/>
        <w:ind w:firstLine="708"/>
        <w:jc w:val="both"/>
        <w:rPr>
          <w:rFonts w:ascii="Times New Roman" w:eastAsia="Times New Roman" w:hAnsi="Times New Roman" w:cs="Times New Roman"/>
          <w:sz w:val="28"/>
          <w:szCs w:val="28"/>
          <w:lang w:eastAsia="ru-RU" w:bidi="ru-RU"/>
        </w:rPr>
      </w:pPr>
      <w:r w:rsidRPr="00850995">
        <w:rPr>
          <w:rFonts w:ascii="Times New Roman" w:eastAsia="Times New Roman" w:hAnsi="Times New Roman" w:cs="Times New Roman"/>
          <w:sz w:val="28"/>
          <w:szCs w:val="28"/>
          <w:lang w:eastAsia="ru-RU"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850995" w:rsidRPr="00850995" w:rsidRDefault="00850995" w:rsidP="00360663">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 xml:space="preserve">По благоустройству будет продолжена работа по обеспечению и обслуживанию сетей уличного освещения, устройству и содержанию детских и спортивных площадок, содержанию и ремонту памятников, благоустройству территории и содержанию дорог сельского поселения. </w:t>
      </w:r>
    </w:p>
    <w:p w:rsidR="00850995" w:rsidRPr="00850995" w:rsidRDefault="00850995" w:rsidP="00360663">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По имущественным и земельным отношениям основными направлениями бюджетной политики являются обеспечение полноты и достоверности учета муниципального имущества, обеспечение сохранности в надлежащем виде объектов недвижимости, входящих в состав имущества муниципальной казны.</w:t>
      </w:r>
    </w:p>
    <w:p w:rsidR="00850995" w:rsidRPr="00850995" w:rsidRDefault="00850995" w:rsidP="00850995">
      <w:pPr>
        <w:spacing w:after="0" w:line="240" w:lineRule="auto"/>
        <w:ind w:firstLine="708"/>
        <w:jc w:val="both"/>
        <w:rPr>
          <w:rFonts w:ascii="Times New Roman" w:eastAsia="Times New Roman" w:hAnsi="Times New Roman" w:cs="Times New Roman"/>
          <w:sz w:val="28"/>
          <w:szCs w:val="28"/>
          <w:lang w:eastAsia="ru-RU" w:bidi="ru-RU"/>
        </w:rPr>
      </w:pPr>
    </w:p>
    <w:p w:rsidR="00850995" w:rsidRPr="00850995" w:rsidRDefault="00850995" w:rsidP="00850995">
      <w:pPr>
        <w:spacing w:before="240" w:after="240" w:line="240" w:lineRule="auto"/>
        <w:jc w:val="center"/>
        <w:rPr>
          <w:rFonts w:ascii="Times New Roman" w:eastAsia="Times New Roman" w:hAnsi="Times New Roman" w:cs="Times New Roman"/>
          <w:color w:val="800000"/>
          <w:sz w:val="28"/>
          <w:szCs w:val="28"/>
          <w:lang w:eastAsia="ru-RU"/>
        </w:rPr>
      </w:pPr>
      <w:r w:rsidRPr="00850995">
        <w:rPr>
          <w:rFonts w:ascii="Times New Roman" w:eastAsia="Times New Roman" w:hAnsi="Times New Roman" w:cs="Times New Roman"/>
          <w:b/>
          <w:sz w:val="28"/>
          <w:szCs w:val="28"/>
          <w:lang w:eastAsia="ru-RU"/>
        </w:rPr>
        <w:t>5. Основные направления долговой политики муниципального образования сельское поселение Саранпауль на 2020 год и на плановый период 2021 и 2022 годов</w:t>
      </w:r>
    </w:p>
    <w:p w:rsidR="00850995" w:rsidRPr="00850995" w:rsidRDefault="00850995" w:rsidP="00850995">
      <w:pPr>
        <w:autoSpaceDE w:val="0"/>
        <w:spacing w:after="0" w:line="240" w:lineRule="auto"/>
        <w:ind w:firstLine="567"/>
        <w:jc w:val="both"/>
        <w:rPr>
          <w:rFonts w:ascii="Times New Roman" w:eastAsia="Times New Roman" w:hAnsi="Times New Roman" w:cs="Times New Roman"/>
          <w:sz w:val="28"/>
          <w:szCs w:val="28"/>
          <w:lang w:eastAsia="ru-RU"/>
        </w:rPr>
      </w:pPr>
      <w:r w:rsidRPr="00850995">
        <w:rPr>
          <w:rFonts w:ascii="Times New Roman" w:eastAsia="Times New Roman" w:hAnsi="Times New Roman" w:cs="Times New Roman"/>
          <w:sz w:val="28"/>
          <w:szCs w:val="28"/>
          <w:lang w:eastAsia="ru-RU"/>
        </w:rPr>
        <w:t xml:space="preserve">В 2019 году и предыдущие годы муниципальные заимствования сельским поселением не осуществлялись. В 2020-2022 годах будет продолжено проведение взвешенной политики в области управления муниципальным долгом. </w:t>
      </w:r>
    </w:p>
    <w:p w:rsidR="00850995" w:rsidRPr="00850995" w:rsidRDefault="00850995" w:rsidP="00850995">
      <w:pPr>
        <w:autoSpaceDE w:val="0"/>
        <w:spacing w:after="0" w:line="240" w:lineRule="auto"/>
        <w:ind w:firstLine="567"/>
        <w:jc w:val="both"/>
        <w:rPr>
          <w:rFonts w:ascii="Times New Roman" w:eastAsia="Times New Roman" w:hAnsi="Times New Roman" w:cs="Times New Roman"/>
          <w:b/>
          <w:color w:val="800000"/>
          <w:sz w:val="28"/>
          <w:szCs w:val="28"/>
          <w:lang w:eastAsia="ru-RU"/>
        </w:rPr>
      </w:pPr>
      <w:r w:rsidRPr="00850995">
        <w:rPr>
          <w:rFonts w:ascii="Times New Roman" w:eastAsia="Times New Roman" w:hAnsi="Times New Roman" w:cs="Times New Roman"/>
          <w:sz w:val="28"/>
          <w:szCs w:val="28"/>
          <w:lang w:eastAsia="ru-RU"/>
        </w:rPr>
        <w:t xml:space="preserve">В случае необходимости в 2020-2022 годах привлечения муниципальных заимствований обязательным условием будет являться соблюдение установленных Бюджетным кодексом Российской Федерации предельных размеров муниципального долга и расходов на его обслуживание,  определение </w:t>
      </w:r>
      <w:r w:rsidRPr="00850995">
        <w:rPr>
          <w:rFonts w:ascii="Times New Roman" w:eastAsia="Times New Roman" w:hAnsi="Times New Roman" w:cs="Times New Roman"/>
          <w:sz w:val="28"/>
          <w:szCs w:val="28"/>
          <w:lang w:eastAsia="ru-RU"/>
        </w:rPr>
        <w:lastRenderedPageBreak/>
        <w:t>потенциала долговой емкости бюджета, а также экономически безопасного уровня муниципального долга и муниципальных заимствований.</w:t>
      </w:r>
    </w:p>
    <w:p w:rsidR="005A6E8F" w:rsidRPr="005A6E8F" w:rsidRDefault="005A6E8F" w:rsidP="005A6E8F">
      <w:pPr>
        <w:spacing w:after="0" w:line="240" w:lineRule="auto"/>
        <w:jc w:val="right"/>
        <w:rPr>
          <w:rFonts w:ascii="Times New Roman" w:eastAsia="Times New Roman" w:hAnsi="Times New Roman" w:cs="Times New Roman"/>
          <w:b/>
          <w:sz w:val="24"/>
          <w:szCs w:val="24"/>
          <w:u w:val="single"/>
          <w:lang w:eastAsia="ru-RU"/>
        </w:rPr>
      </w:pPr>
    </w:p>
    <w:p w:rsidR="00850995" w:rsidRPr="00850995" w:rsidRDefault="00850995" w:rsidP="00850995">
      <w:pPr>
        <w:spacing w:after="0" w:line="240" w:lineRule="auto"/>
        <w:jc w:val="center"/>
        <w:rPr>
          <w:rFonts w:ascii="Times New Roman" w:eastAsia="Times New Roman" w:hAnsi="Times New Roman" w:cs="Times New Roman"/>
          <w:b/>
          <w:sz w:val="28"/>
          <w:szCs w:val="20"/>
          <w:lang w:eastAsia="ru-RU"/>
        </w:rPr>
      </w:pPr>
      <w:r w:rsidRPr="00850995">
        <w:rPr>
          <w:rFonts w:ascii="Times New Roman" w:eastAsia="Times New Roman" w:hAnsi="Times New Roman" w:cs="Times New Roman"/>
          <w:b/>
          <w:sz w:val="28"/>
          <w:szCs w:val="20"/>
          <w:lang w:eastAsia="ru-RU"/>
        </w:rPr>
        <w:t>Ханты-Мансийский автономный    округ - Югра</w:t>
      </w:r>
    </w:p>
    <w:p w:rsidR="00850995" w:rsidRPr="00850995" w:rsidRDefault="00850995" w:rsidP="00850995">
      <w:pPr>
        <w:spacing w:after="0" w:line="240" w:lineRule="auto"/>
        <w:jc w:val="center"/>
        <w:rPr>
          <w:rFonts w:ascii="Times New Roman" w:eastAsia="Times New Roman" w:hAnsi="Times New Roman" w:cs="Times New Roman"/>
          <w:b/>
          <w:sz w:val="28"/>
          <w:szCs w:val="20"/>
          <w:lang w:eastAsia="ru-RU"/>
        </w:rPr>
      </w:pPr>
      <w:r w:rsidRPr="00850995">
        <w:rPr>
          <w:rFonts w:ascii="Times New Roman" w:eastAsia="Times New Roman" w:hAnsi="Times New Roman" w:cs="Times New Roman"/>
          <w:b/>
          <w:sz w:val="28"/>
          <w:szCs w:val="20"/>
          <w:lang w:eastAsia="ru-RU"/>
        </w:rPr>
        <w:t>(Тюменская область)</w:t>
      </w:r>
    </w:p>
    <w:p w:rsidR="00850995" w:rsidRPr="00850995" w:rsidRDefault="00850995" w:rsidP="00850995">
      <w:pPr>
        <w:spacing w:after="0" w:line="240" w:lineRule="auto"/>
        <w:jc w:val="center"/>
        <w:rPr>
          <w:rFonts w:ascii="Times New Roman" w:eastAsia="Times New Roman" w:hAnsi="Times New Roman" w:cs="Times New Roman"/>
          <w:b/>
          <w:sz w:val="28"/>
          <w:szCs w:val="20"/>
          <w:lang w:eastAsia="ru-RU"/>
        </w:rPr>
      </w:pPr>
      <w:r w:rsidRPr="00850995">
        <w:rPr>
          <w:rFonts w:ascii="Times New Roman" w:eastAsia="Times New Roman" w:hAnsi="Times New Roman" w:cs="Times New Roman"/>
          <w:b/>
          <w:sz w:val="28"/>
          <w:szCs w:val="20"/>
          <w:lang w:eastAsia="ru-RU"/>
        </w:rPr>
        <w:t>Березовский район</w:t>
      </w:r>
    </w:p>
    <w:p w:rsidR="00850995" w:rsidRPr="00850995" w:rsidRDefault="00850995" w:rsidP="00850995">
      <w:pPr>
        <w:spacing w:after="0" w:line="240" w:lineRule="auto"/>
        <w:jc w:val="center"/>
        <w:rPr>
          <w:rFonts w:ascii="Times New Roman" w:eastAsia="Times New Roman" w:hAnsi="Times New Roman" w:cs="Times New Roman"/>
          <w:b/>
          <w:sz w:val="28"/>
          <w:szCs w:val="20"/>
          <w:lang w:eastAsia="ru-RU"/>
        </w:rPr>
      </w:pPr>
      <w:r w:rsidRPr="00850995">
        <w:rPr>
          <w:rFonts w:ascii="Times New Roman" w:eastAsia="Times New Roman" w:hAnsi="Times New Roman" w:cs="Times New Roman"/>
          <w:b/>
          <w:sz w:val="28"/>
          <w:szCs w:val="20"/>
          <w:lang w:eastAsia="ru-RU"/>
        </w:rPr>
        <w:t xml:space="preserve">Сельское поселение Саранпауль </w:t>
      </w:r>
    </w:p>
    <w:p w:rsidR="00850995" w:rsidRPr="00850995" w:rsidRDefault="00850995" w:rsidP="00850995">
      <w:pPr>
        <w:spacing w:after="0" w:line="240" w:lineRule="auto"/>
        <w:jc w:val="center"/>
        <w:rPr>
          <w:rFonts w:ascii="Times New Roman" w:eastAsia="Times New Roman" w:hAnsi="Times New Roman" w:cs="Times New Roman"/>
          <w:b/>
          <w:bCs/>
          <w:sz w:val="36"/>
          <w:szCs w:val="20"/>
          <w:lang w:eastAsia="ru-RU"/>
        </w:rPr>
      </w:pPr>
      <w:r w:rsidRPr="00850995">
        <w:rPr>
          <w:rFonts w:ascii="Times New Roman" w:eastAsia="Times New Roman" w:hAnsi="Times New Roman" w:cs="Times New Roman"/>
          <w:b/>
          <w:bCs/>
          <w:sz w:val="36"/>
          <w:szCs w:val="20"/>
          <w:lang w:eastAsia="ru-RU"/>
        </w:rPr>
        <w:t>Администрация сельского поселения</w:t>
      </w:r>
      <w:r w:rsidRPr="00850995">
        <w:rPr>
          <w:rFonts w:ascii="Times New Roman" w:eastAsia="Times New Roman" w:hAnsi="Times New Roman" w:cs="Times New Roman"/>
          <w:b/>
          <w:sz w:val="28"/>
          <w:szCs w:val="20"/>
          <w:lang w:eastAsia="ru-RU"/>
        </w:rPr>
        <w:t xml:space="preserve"> </w:t>
      </w:r>
      <w:r w:rsidRPr="00850995">
        <w:rPr>
          <w:rFonts w:ascii="Times New Roman" w:eastAsia="Times New Roman" w:hAnsi="Times New Roman" w:cs="Times New Roman"/>
          <w:b/>
          <w:bCs/>
          <w:sz w:val="36"/>
          <w:szCs w:val="20"/>
          <w:lang w:eastAsia="ru-RU"/>
        </w:rPr>
        <w:t>Саранпауль</w:t>
      </w:r>
    </w:p>
    <w:p w:rsidR="00850995" w:rsidRPr="00850995" w:rsidRDefault="00850995" w:rsidP="00850995">
      <w:pPr>
        <w:spacing w:after="0" w:line="240" w:lineRule="auto"/>
        <w:jc w:val="center"/>
        <w:rPr>
          <w:rFonts w:ascii="Times New Roman" w:eastAsia="Times New Roman" w:hAnsi="Times New Roman" w:cs="Times New Roman"/>
          <w:b/>
          <w:sz w:val="44"/>
          <w:szCs w:val="20"/>
          <w:lang w:eastAsia="ru-RU"/>
        </w:rPr>
      </w:pPr>
    </w:p>
    <w:p w:rsidR="00850995" w:rsidRPr="00850995" w:rsidRDefault="00850995" w:rsidP="00850995">
      <w:pPr>
        <w:spacing w:after="0" w:line="240" w:lineRule="auto"/>
        <w:jc w:val="center"/>
        <w:rPr>
          <w:rFonts w:ascii="Times New Roman" w:eastAsia="Times New Roman" w:hAnsi="Times New Roman" w:cs="Times New Roman"/>
          <w:b/>
          <w:sz w:val="44"/>
          <w:szCs w:val="20"/>
          <w:lang w:eastAsia="ru-RU"/>
        </w:rPr>
      </w:pPr>
      <w:r w:rsidRPr="00850995">
        <w:rPr>
          <w:rFonts w:ascii="Times New Roman" w:eastAsia="Times New Roman" w:hAnsi="Times New Roman" w:cs="Times New Roman"/>
          <w:b/>
          <w:sz w:val="44"/>
          <w:szCs w:val="20"/>
          <w:lang w:eastAsia="ru-RU"/>
        </w:rPr>
        <w:t>ПОСТАНОВЛЕНИЕ</w:t>
      </w:r>
    </w:p>
    <w:p w:rsidR="00850995" w:rsidRPr="00850995" w:rsidRDefault="00850995" w:rsidP="00850995">
      <w:pPr>
        <w:spacing w:after="0" w:line="240" w:lineRule="auto"/>
        <w:rPr>
          <w:rFonts w:ascii="Times New Roman" w:eastAsia="Times New Roman" w:hAnsi="Times New Roman" w:cs="Times New Roman"/>
          <w:sz w:val="26"/>
          <w:szCs w:val="26"/>
          <w:lang w:eastAsia="ru-RU"/>
        </w:rPr>
      </w:pPr>
    </w:p>
    <w:p w:rsidR="00850995" w:rsidRPr="00850995" w:rsidRDefault="00850995" w:rsidP="00850995">
      <w:pPr>
        <w:spacing w:after="0" w:line="240" w:lineRule="auto"/>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14.10.2019г.</w:t>
      </w:r>
      <w:r w:rsidRPr="00850995">
        <w:rPr>
          <w:rFonts w:ascii="Times New Roman" w:eastAsia="Times New Roman" w:hAnsi="Times New Roman" w:cs="Times New Roman"/>
          <w:sz w:val="26"/>
          <w:szCs w:val="26"/>
          <w:lang w:eastAsia="ru-RU"/>
        </w:rPr>
        <w:tab/>
      </w:r>
      <w:r w:rsidRPr="00850995">
        <w:rPr>
          <w:rFonts w:ascii="Times New Roman" w:eastAsia="Times New Roman" w:hAnsi="Times New Roman" w:cs="Times New Roman"/>
          <w:sz w:val="26"/>
          <w:szCs w:val="26"/>
          <w:lang w:eastAsia="ru-RU"/>
        </w:rPr>
        <w:tab/>
      </w:r>
      <w:r w:rsidRPr="00850995">
        <w:rPr>
          <w:rFonts w:ascii="Times New Roman" w:eastAsia="Times New Roman" w:hAnsi="Times New Roman" w:cs="Times New Roman"/>
          <w:sz w:val="26"/>
          <w:szCs w:val="26"/>
          <w:lang w:eastAsia="ru-RU"/>
        </w:rPr>
        <w:tab/>
      </w:r>
      <w:r w:rsidRPr="00850995">
        <w:rPr>
          <w:rFonts w:ascii="Times New Roman" w:eastAsia="Times New Roman" w:hAnsi="Times New Roman" w:cs="Times New Roman"/>
          <w:sz w:val="26"/>
          <w:szCs w:val="26"/>
          <w:lang w:eastAsia="ru-RU"/>
        </w:rPr>
        <w:tab/>
        <w:t xml:space="preserve">                                         </w:t>
      </w:r>
      <w:r w:rsidRPr="00850995">
        <w:rPr>
          <w:rFonts w:ascii="Times New Roman" w:eastAsia="Times New Roman" w:hAnsi="Times New Roman" w:cs="Times New Roman"/>
          <w:sz w:val="26"/>
          <w:szCs w:val="26"/>
          <w:lang w:eastAsia="ru-RU"/>
        </w:rPr>
        <w:tab/>
      </w:r>
      <w:r w:rsidRPr="00850995">
        <w:rPr>
          <w:rFonts w:ascii="Times New Roman" w:eastAsia="Times New Roman" w:hAnsi="Times New Roman" w:cs="Times New Roman"/>
          <w:sz w:val="26"/>
          <w:szCs w:val="26"/>
          <w:lang w:eastAsia="ru-RU"/>
        </w:rPr>
        <w:tab/>
      </w:r>
      <w:r w:rsidRPr="00850995">
        <w:rPr>
          <w:rFonts w:ascii="Times New Roman" w:eastAsia="Times New Roman" w:hAnsi="Times New Roman" w:cs="Times New Roman"/>
          <w:sz w:val="26"/>
          <w:szCs w:val="26"/>
          <w:lang w:eastAsia="ru-RU"/>
        </w:rPr>
        <w:tab/>
      </w:r>
      <w:r w:rsidRPr="00850995">
        <w:rPr>
          <w:rFonts w:ascii="Times New Roman" w:eastAsia="Times New Roman" w:hAnsi="Times New Roman" w:cs="Times New Roman"/>
          <w:sz w:val="26"/>
          <w:szCs w:val="26"/>
          <w:lang w:eastAsia="ru-RU"/>
        </w:rPr>
        <w:tab/>
        <w:t>№  146</w:t>
      </w:r>
    </w:p>
    <w:p w:rsidR="00850995" w:rsidRPr="00850995" w:rsidRDefault="00850995" w:rsidP="00850995">
      <w:pPr>
        <w:spacing w:after="0" w:line="240" w:lineRule="auto"/>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с. Саранпауль</w:t>
      </w:r>
    </w:p>
    <w:p w:rsidR="00850995" w:rsidRPr="00850995" w:rsidRDefault="00850995" w:rsidP="00850995">
      <w:pPr>
        <w:spacing w:after="0" w:line="240" w:lineRule="auto"/>
        <w:jc w:val="center"/>
        <w:rPr>
          <w:rFonts w:ascii="Times New Roman" w:eastAsia="Times New Roman" w:hAnsi="Times New Roman" w:cs="Times New Roman"/>
          <w:b/>
          <w:sz w:val="26"/>
          <w:szCs w:val="26"/>
          <w:lang w:eastAsia="ru-RU"/>
        </w:rPr>
      </w:pPr>
    </w:p>
    <w:p w:rsidR="00850995" w:rsidRPr="00850995" w:rsidRDefault="00850995" w:rsidP="00850995">
      <w:pPr>
        <w:spacing w:after="0" w:line="240" w:lineRule="auto"/>
        <w:ind w:right="5953"/>
        <w:jc w:val="both"/>
        <w:rPr>
          <w:rFonts w:ascii="Times New Roman" w:eastAsia="Times New Roman" w:hAnsi="Times New Roman" w:cs="Times New Roman"/>
          <w:b/>
          <w:sz w:val="26"/>
          <w:szCs w:val="26"/>
          <w:lang w:eastAsia="ru-RU"/>
        </w:rPr>
      </w:pPr>
      <w:r w:rsidRPr="00850995">
        <w:rPr>
          <w:rFonts w:ascii="Times New Roman" w:eastAsia="Times New Roman" w:hAnsi="Times New Roman" w:cs="Times New Roman"/>
          <w:b/>
          <w:sz w:val="26"/>
          <w:szCs w:val="26"/>
          <w:lang w:eastAsia="ru-RU"/>
        </w:rPr>
        <w:t>Об утверждении отчета об исполнении бюджета сельского поселения Саранпауль за девять месяцев 2019 года</w:t>
      </w:r>
    </w:p>
    <w:p w:rsidR="00850995" w:rsidRPr="00850995" w:rsidRDefault="00850995" w:rsidP="00850995">
      <w:pPr>
        <w:spacing w:after="0" w:line="240" w:lineRule="auto"/>
        <w:jc w:val="both"/>
        <w:rPr>
          <w:rFonts w:ascii="Times New Roman" w:eastAsia="Times New Roman" w:hAnsi="Times New Roman" w:cs="Times New Roman"/>
          <w:sz w:val="26"/>
          <w:szCs w:val="26"/>
          <w:lang w:eastAsia="ru-RU"/>
        </w:rPr>
      </w:pPr>
    </w:p>
    <w:p w:rsidR="00850995" w:rsidRPr="00850995" w:rsidRDefault="00850995" w:rsidP="00850995">
      <w:pPr>
        <w:spacing w:after="120" w:line="240" w:lineRule="auto"/>
        <w:ind w:firstLine="720"/>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В соответствии со статьей 264.2 Бюджетного кодекса Российской Федерации, рассмотрев исполнение бюджета сельского поселения Саранпауль за девять месяцев 2019 года</w:t>
      </w:r>
    </w:p>
    <w:p w:rsidR="00850995" w:rsidRPr="00850995" w:rsidRDefault="00850995" w:rsidP="00850995">
      <w:pPr>
        <w:spacing w:after="0" w:line="240" w:lineRule="auto"/>
        <w:ind w:firstLine="720"/>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1. Утвердить отчет об исполнении бюджета сельского поселения Саранпауль за девять месяцев 2019 года:</w:t>
      </w:r>
    </w:p>
    <w:p w:rsidR="00850995" w:rsidRPr="00850995" w:rsidRDefault="00850995" w:rsidP="00850995">
      <w:pPr>
        <w:spacing w:after="0" w:line="240" w:lineRule="auto"/>
        <w:ind w:firstLine="567"/>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-по доходам бюджета сельского поселения Саранпауль за девять месяцев 2019 года в сумме 53541,4 тыс. руб. согласно приложению 1 к настоящему постановлению;</w:t>
      </w:r>
    </w:p>
    <w:p w:rsidR="00850995" w:rsidRPr="00850995" w:rsidRDefault="00850995" w:rsidP="00850995">
      <w:pPr>
        <w:spacing w:after="0" w:line="240" w:lineRule="auto"/>
        <w:ind w:firstLine="567"/>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-по источникам внутреннего финансирования дефицита бюджета сельского поселения Саранпауль согласно приложению 2 к настоящему постановлению;</w:t>
      </w:r>
    </w:p>
    <w:p w:rsidR="00850995" w:rsidRPr="00850995" w:rsidRDefault="00850995" w:rsidP="00850995">
      <w:pPr>
        <w:spacing w:after="0" w:line="240" w:lineRule="auto"/>
        <w:ind w:firstLine="567"/>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-по распределению расходов бюджета сельского поселения Саранпауль  за девять месяцев 2019 года по разделам и подразделам в сумме 493188,4 тыс. руб. согласно приложению 3 к настоящему постановлению;</w:t>
      </w:r>
    </w:p>
    <w:p w:rsidR="00850995" w:rsidRPr="00850995" w:rsidRDefault="00850995" w:rsidP="00850995">
      <w:pPr>
        <w:spacing w:after="0" w:line="240" w:lineRule="auto"/>
        <w:ind w:firstLine="567"/>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-по распределению расходов бюджета сельского поселения Саранпауль в соответствии с ведомственной структурой за девять месяцев 2019 года согласно приложению 4 к настоящему постановлению;</w:t>
      </w:r>
    </w:p>
    <w:p w:rsidR="00850995" w:rsidRPr="00850995" w:rsidRDefault="00850995" w:rsidP="00850995">
      <w:pPr>
        <w:spacing w:after="0" w:line="240" w:lineRule="auto"/>
        <w:ind w:firstLine="567"/>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-об использовании бюджетных ассигнований резервного фонда администрации сельского поселения Саранпауль за девять месяцев 2019 года, </w:t>
      </w:r>
      <w:proofErr w:type="gramStart"/>
      <w:r w:rsidRPr="00850995">
        <w:rPr>
          <w:rFonts w:ascii="Times New Roman" w:eastAsia="Times New Roman" w:hAnsi="Times New Roman" w:cs="Times New Roman"/>
          <w:sz w:val="26"/>
          <w:szCs w:val="26"/>
          <w:lang w:eastAsia="ru-RU"/>
        </w:rPr>
        <w:t>согласно приложения</w:t>
      </w:r>
      <w:proofErr w:type="gramEnd"/>
      <w:r w:rsidRPr="00850995">
        <w:rPr>
          <w:rFonts w:ascii="Times New Roman" w:eastAsia="Times New Roman" w:hAnsi="Times New Roman" w:cs="Times New Roman"/>
          <w:sz w:val="26"/>
          <w:szCs w:val="26"/>
          <w:lang w:eastAsia="ru-RU"/>
        </w:rPr>
        <w:t xml:space="preserve"> 5 к настоящему постановлению;</w:t>
      </w:r>
    </w:p>
    <w:p w:rsidR="00850995" w:rsidRPr="00850995" w:rsidRDefault="00850995" w:rsidP="00850995">
      <w:pPr>
        <w:spacing w:after="0" w:line="240" w:lineRule="auto"/>
        <w:ind w:firstLine="567"/>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-об исполнении дорожного фонда по доходам за девять месяцев 2019 года, </w:t>
      </w:r>
      <w:proofErr w:type="gramStart"/>
      <w:r w:rsidRPr="00850995">
        <w:rPr>
          <w:rFonts w:ascii="Times New Roman" w:eastAsia="Times New Roman" w:hAnsi="Times New Roman" w:cs="Times New Roman"/>
          <w:sz w:val="26"/>
          <w:szCs w:val="26"/>
          <w:lang w:eastAsia="ru-RU"/>
        </w:rPr>
        <w:t>согласно приложения</w:t>
      </w:r>
      <w:proofErr w:type="gramEnd"/>
      <w:r w:rsidRPr="00850995">
        <w:rPr>
          <w:rFonts w:ascii="Times New Roman" w:eastAsia="Times New Roman" w:hAnsi="Times New Roman" w:cs="Times New Roman"/>
          <w:sz w:val="26"/>
          <w:szCs w:val="26"/>
          <w:lang w:eastAsia="ru-RU"/>
        </w:rPr>
        <w:t xml:space="preserve"> 6 к настоящему постановлению;</w:t>
      </w:r>
    </w:p>
    <w:p w:rsidR="00850995" w:rsidRPr="00850995" w:rsidRDefault="00850995" w:rsidP="00850995">
      <w:pPr>
        <w:spacing w:after="0" w:line="240" w:lineRule="auto"/>
        <w:ind w:firstLine="567"/>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-об исполнении дорожного фонда по расходам за девять месяцев 2019 года, </w:t>
      </w:r>
      <w:proofErr w:type="gramStart"/>
      <w:r w:rsidRPr="00850995">
        <w:rPr>
          <w:rFonts w:ascii="Times New Roman" w:eastAsia="Times New Roman" w:hAnsi="Times New Roman" w:cs="Times New Roman"/>
          <w:sz w:val="26"/>
          <w:szCs w:val="26"/>
          <w:lang w:eastAsia="ru-RU"/>
        </w:rPr>
        <w:t>согласно приложения</w:t>
      </w:r>
      <w:proofErr w:type="gramEnd"/>
      <w:r w:rsidRPr="00850995">
        <w:rPr>
          <w:rFonts w:ascii="Times New Roman" w:eastAsia="Times New Roman" w:hAnsi="Times New Roman" w:cs="Times New Roman"/>
          <w:sz w:val="26"/>
          <w:szCs w:val="26"/>
          <w:lang w:eastAsia="ru-RU"/>
        </w:rPr>
        <w:t xml:space="preserve"> 7 к настоящему постановлению.</w:t>
      </w:r>
    </w:p>
    <w:p w:rsidR="00850995" w:rsidRPr="00850995" w:rsidRDefault="00850995" w:rsidP="00850995">
      <w:pPr>
        <w:tabs>
          <w:tab w:val="left" w:pos="993"/>
        </w:tabs>
        <w:spacing w:after="0" w:line="240" w:lineRule="auto"/>
        <w:ind w:firstLine="709"/>
        <w:jc w:val="both"/>
        <w:rPr>
          <w:rFonts w:ascii="Courier New" w:eastAsia="Times New Roman" w:hAnsi="Courier New" w:cs="Times New Roman"/>
          <w:sz w:val="26"/>
          <w:szCs w:val="26"/>
          <w:lang w:val="x-none" w:eastAsia="x-none"/>
        </w:rPr>
      </w:pPr>
      <w:r w:rsidRPr="00850995">
        <w:rPr>
          <w:rFonts w:ascii="Times New Roman" w:eastAsia="Times New Roman" w:hAnsi="Times New Roman" w:cs="Times New Roman"/>
          <w:sz w:val="26"/>
          <w:szCs w:val="26"/>
          <w:lang w:val="x-none" w:eastAsia="x-none"/>
        </w:rPr>
        <w:t>2. Обнародовать настоящее постановление путем размещения в общественно доступных местах и  на официальном сайте сельского поселения.</w:t>
      </w:r>
    </w:p>
    <w:p w:rsidR="00850995" w:rsidRPr="00850995" w:rsidRDefault="00850995" w:rsidP="00850995">
      <w:pPr>
        <w:spacing w:after="0" w:line="240" w:lineRule="auto"/>
        <w:ind w:firstLine="567"/>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lastRenderedPageBreak/>
        <w:t>3. Направить отчет об исполнении бюджета сельского поселения Саранпауль за девять месяцев 2019 год в Совет депутатов сельского поселения Саранпауль и Контрольно-счетную палату Березовского района.</w:t>
      </w:r>
    </w:p>
    <w:p w:rsidR="00850995" w:rsidRPr="00850995" w:rsidRDefault="00850995" w:rsidP="00850995">
      <w:pPr>
        <w:spacing w:after="0" w:line="240" w:lineRule="auto"/>
        <w:ind w:firstLine="567"/>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4. </w:t>
      </w:r>
      <w:proofErr w:type="gramStart"/>
      <w:r w:rsidRPr="00850995">
        <w:rPr>
          <w:rFonts w:ascii="Times New Roman" w:eastAsia="Times New Roman" w:hAnsi="Times New Roman" w:cs="Times New Roman"/>
          <w:sz w:val="26"/>
          <w:szCs w:val="26"/>
          <w:lang w:eastAsia="ru-RU"/>
        </w:rPr>
        <w:t>Контроль за</w:t>
      </w:r>
      <w:proofErr w:type="gramEnd"/>
      <w:r w:rsidRPr="00850995">
        <w:rPr>
          <w:rFonts w:ascii="Times New Roman" w:eastAsia="Times New Roman" w:hAnsi="Times New Roman" w:cs="Times New Roman"/>
          <w:sz w:val="26"/>
          <w:szCs w:val="26"/>
          <w:lang w:eastAsia="ru-RU"/>
        </w:rPr>
        <w:t xml:space="preserve"> выполнением возлагаю на заместителя главы сельского поселения </w:t>
      </w:r>
      <w:proofErr w:type="spellStart"/>
      <w:r w:rsidRPr="00850995">
        <w:rPr>
          <w:rFonts w:ascii="Times New Roman" w:eastAsia="Times New Roman" w:hAnsi="Times New Roman" w:cs="Times New Roman"/>
          <w:sz w:val="26"/>
          <w:szCs w:val="26"/>
          <w:lang w:eastAsia="ru-RU"/>
        </w:rPr>
        <w:t>И.А.Сметанина</w:t>
      </w:r>
      <w:proofErr w:type="spellEnd"/>
      <w:r w:rsidRPr="00850995">
        <w:rPr>
          <w:rFonts w:ascii="Times New Roman" w:eastAsia="Times New Roman" w:hAnsi="Times New Roman" w:cs="Times New Roman"/>
          <w:sz w:val="26"/>
          <w:szCs w:val="26"/>
          <w:lang w:eastAsia="ru-RU"/>
        </w:rPr>
        <w:t>.</w:t>
      </w:r>
    </w:p>
    <w:p w:rsidR="00850995" w:rsidRPr="00850995" w:rsidRDefault="00850995" w:rsidP="00850995">
      <w:pPr>
        <w:spacing w:after="0" w:line="240" w:lineRule="auto"/>
        <w:ind w:firstLine="540"/>
        <w:jc w:val="both"/>
        <w:rPr>
          <w:rFonts w:ascii="Times New Roman" w:eastAsia="Times New Roman" w:hAnsi="Times New Roman" w:cs="Times New Roman"/>
          <w:sz w:val="26"/>
          <w:szCs w:val="26"/>
          <w:lang w:eastAsia="ru-RU"/>
        </w:rPr>
      </w:pPr>
    </w:p>
    <w:p w:rsidR="00850995" w:rsidRPr="00850995" w:rsidRDefault="00850995" w:rsidP="00850995">
      <w:pPr>
        <w:spacing w:after="0" w:line="240" w:lineRule="auto"/>
        <w:ind w:firstLine="540"/>
        <w:jc w:val="both"/>
        <w:rPr>
          <w:rFonts w:ascii="Times New Roman" w:eastAsia="Times New Roman" w:hAnsi="Times New Roman" w:cs="Times New Roman"/>
          <w:sz w:val="26"/>
          <w:szCs w:val="26"/>
          <w:lang w:eastAsia="ru-RU"/>
        </w:rPr>
      </w:pPr>
    </w:p>
    <w:p w:rsidR="00850995" w:rsidRPr="00850995" w:rsidRDefault="00850995" w:rsidP="00850995">
      <w:pPr>
        <w:spacing w:after="0" w:line="240" w:lineRule="auto"/>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Глава сельского поселения </w:t>
      </w:r>
      <w:proofErr w:type="spellStart"/>
      <w:r w:rsidRPr="00850995">
        <w:rPr>
          <w:rFonts w:ascii="Times New Roman" w:eastAsia="Times New Roman" w:hAnsi="Times New Roman" w:cs="Times New Roman"/>
          <w:sz w:val="26"/>
          <w:szCs w:val="26"/>
          <w:lang w:eastAsia="ru-RU"/>
        </w:rPr>
        <w:t>Саранпауль</w:t>
      </w:r>
      <w:proofErr w:type="spellEnd"/>
      <w:r w:rsidRPr="00850995">
        <w:rPr>
          <w:rFonts w:ascii="Times New Roman" w:eastAsia="Times New Roman" w:hAnsi="Times New Roman" w:cs="Times New Roman"/>
          <w:sz w:val="26"/>
          <w:szCs w:val="26"/>
          <w:lang w:eastAsia="ru-RU"/>
        </w:rPr>
        <w:t xml:space="preserve">                                              </w:t>
      </w:r>
      <w:r w:rsidRPr="00850995">
        <w:rPr>
          <w:rFonts w:ascii="Times New Roman" w:eastAsia="Times New Roman" w:hAnsi="Times New Roman" w:cs="Times New Roman"/>
          <w:sz w:val="26"/>
          <w:szCs w:val="26"/>
          <w:lang w:eastAsia="ru-RU"/>
        </w:rPr>
        <w:tab/>
        <w:t xml:space="preserve"> </w:t>
      </w:r>
      <w:proofErr w:type="spellStart"/>
      <w:r w:rsidRPr="00850995">
        <w:rPr>
          <w:rFonts w:ascii="Times New Roman" w:eastAsia="Times New Roman" w:hAnsi="Times New Roman" w:cs="Times New Roman"/>
          <w:sz w:val="26"/>
          <w:szCs w:val="26"/>
          <w:lang w:eastAsia="ru-RU"/>
        </w:rPr>
        <w:t>П.В.Артеев</w:t>
      </w:r>
      <w:proofErr w:type="spellEnd"/>
      <w:r w:rsidRPr="00850995">
        <w:rPr>
          <w:rFonts w:ascii="Times New Roman" w:eastAsia="Times New Roman" w:hAnsi="Times New Roman" w:cs="Times New Roman"/>
          <w:sz w:val="26"/>
          <w:szCs w:val="26"/>
          <w:lang w:eastAsia="ru-RU"/>
        </w:rPr>
        <w:t xml:space="preserve"> </w:t>
      </w:r>
    </w:p>
    <w:p w:rsidR="001216AC" w:rsidRDefault="001216AC" w:rsidP="00C65642">
      <w:pPr>
        <w:spacing w:after="0" w:line="240" w:lineRule="auto"/>
        <w:rPr>
          <w:rFonts w:ascii="Times New Roman" w:hAnsi="Times New Roman" w:cs="Times New Roman"/>
          <w:sz w:val="26"/>
          <w:szCs w:val="26"/>
        </w:rPr>
      </w:pPr>
    </w:p>
    <w:p w:rsidR="00850995" w:rsidRPr="00850995" w:rsidRDefault="00850995" w:rsidP="00850995">
      <w:pPr>
        <w:spacing w:after="0" w:line="240" w:lineRule="auto"/>
        <w:jc w:val="center"/>
        <w:rPr>
          <w:rFonts w:ascii="Times New Roman" w:eastAsia="Times New Roman" w:hAnsi="Times New Roman" w:cs="Times New Roman"/>
          <w:b/>
          <w:sz w:val="28"/>
          <w:szCs w:val="28"/>
          <w:lang w:eastAsia="ru-RU"/>
        </w:rPr>
      </w:pPr>
      <w:r w:rsidRPr="00850995">
        <w:rPr>
          <w:rFonts w:ascii="Times New Roman" w:eastAsia="Times New Roman" w:hAnsi="Times New Roman" w:cs="Times New Roman"/>
          <w:b/>
          <w:sz w:val="28"/>
          <w:szCs w:val="28"/>
          <w:lang w:eastAsia="ru-RU"/>
        </w:rPr>
        <w:t>Ханты-Мансийский автономный    округ - Югра</w:t>
      </w:r>
    </w:p>
    <w:p w:rsidR="00850995" w:rsidRPr="00850995" w:rsidRDefault="00850995" w:rsidP="00850995">
      <w:pPr>
        <w:spacing w:after="0" w:line="240" w:lineRule="auto"/>
        <w:jc w:val="center"/>
        <w:rPr>
          <w:rFonts w:ascii="Times New Roman" w:eastAsia="Times New Roman" w:hAnsi="Times New Roman" w:cs="Times New Roman"/>
          <w:b/>
          <w:sz w:val="28"/>
          <w:szCs w:val="28"/>
          <w:lang w:eastAsia="ru-RU"/>
        </w:rPr>
      </w:pPr>
      <w:r w:rsidRPr="00850995">
        <w:rPr>
          <w:rFonts w:ascii="Times New Roman" w:eastAsia="Times New Roman" w:hAnsi="Times New Roman" w:cs="Times New Roman"/>
          <w:b/>
          <w:sz w:val="28"/>
          <w:szCs w:val="28"/>
          <w:lang w:eastAsia="ru-RU"/>
        </w:rPr>
        <w:t>(Тюменская область)</w:t>
      </w:r>
    </w:p>
    <w:p w:rsidR="00850995" w:rsidRPr="00850995" w:rsidRDefault="00850995" w:rsidP="00850995">
      <w:pPr>
        <w:spacing w:after="0" w:line="240" w:lineRule="auto"/>
        <w:jc w:val="center"/>
        <w:rPr>
          <w:rFonts w:ascii="Times New Roman" w:eastAsia="Times New Roman" w:hAnsi="Times New Roman" w:cs="Times New Roman"/>
          <w:b/>
          <w:sz w:val="28"/>
          <w:szCs w:val="28"/>
          <w:lang w:eastAsia="ru-RU"/>
        </w:rPr>
      </w:pPr>
      <w:r w:rsidRPr="00850995">
        <w:rPr>
          <w:rFonts w:ascii="Times New Roman" w:eastAsia="Times New Roman" w:hAnsi="Times New Roman" w:cs="Times New Roman"/>
          <w:b/>
          <w:sz w:val="28"/>
          <w:szCs w:val="28"/>
          <w:lang w:eastAsia="ru-RU"/>
        </w:rPr>
        <w:t>Березовский район</w:t>
      </w:r>
    </w:p>
    <w:p w:rsidR="00850995" w:rsidRPr="00850995" w:rsidRDefault="00850995" w:rsidP="00850995">
      <w:pPr>
        <w:spacing w:after="0" w:line="240" w:lineRule="auto"/>
        <w:jc w:val="center"/>
        <w:rPr>
          <w:rFonts w:ascii="Times New Roman" w:eastAsia="Times New Roman" w:hAnsi="Times New Roman" w:cs="Times New Roman"/>
          <w:b/>
          <w:sz w:val="28"/>
          <w:szCs w:val="28"/>
          <w:lang w:eastAsia="ru-RU"/>
        </w:rPr>
      </w:pPr>
      <w:r w:rsidRPr="00850995">
        <w:rPr>
          <w:rFonts w:ascii="Times New Roman" w:eastAsia="Times New Roman" w:hAnsi="Times New Roman" w:cs="Times New Roman"/>
          <w:b/>
          <w:sz w:val="28"/>
          <w:szCs w:val="28"/>
          <w:lang w:eastAsia="ru-RU"/>
        </w:rPr>
        <w:t>Муниципальное  казённое учреждение</w:t>
      </w:r>
    </w:p>
    <w:p w:rsidR="00850995" w:rsidRPr="00850995" w:rsidRDefault="00850995" w:rsidP="00850995">
      <w:pPr>
        <w:jc w:val="center"/>
        <w:rPr>
          <w:rFonts w:ascii="Times New Roman" w:eastAsia="Times New Roman" w:hAnsi="Times New Roman" w:cs="Times New Roman"/>
          <w:b/>
          <w:bCs/>
          <w:sz w:val="36"/>
          <w:szCs w:val="20"/>
          <w:lang w:eastAsia="ru-RU"/>
        </w:rPr>
      </w:pPr>
      <w:r w:rsidRPr="00850995">
        <w:rPr>
          <w:rFonts w:ascii="Times New Roman" w:eastAsia="Times New Roman" w:hAnsi="Times New Roman" w:cs="Times New Roman"/>
          <w:b/>
          <w:bCs/>
          <w:sz w:val="36"/>
          <w:lang w:eastAsia="ru-RU"/>
        </w:rPr>
        <w:t>администрация сельского поселения</w:t>
      </w:r>
      <w:r w:rsidRPr="00850995">
        <w:rPr>
          <w:rFonts w:ascii="Times New Roman" w:eastAsia="Times New Roman" w:hAnsi="Times New Roman" w:cs="Times New Roman"/>
          <w:b/>
          <w:lang w:eastAsia="ru-RU"/>
        </w:rPr>
        <w:t xml:space="preserve"> </w:t>
      </w:r>
      <w:r w:rsidRPr="00850995">
        <w:rPr>
          <w:rFonts w:ascii="Times New Roman" w:eastAsia="Times New Roman" w:hAnsi="Times New Roman" w:cs="Times New Roman"/>
          <w:b/>
          <w:bCs/>
          <w:sz w:val="36"/>
          <w:lang w:eastAsia="ru-RU"/>
        </w:rPr>
        <w:t>Саранпауль</w:t>
      </w:r>
    </w:p>
    <w:p w:rsidR="00850995" w:rsidRPr="00850995" w:rsidRDefault="00850995" w:rsidP="00850995">
      <w:pPr>
        <w:spacing w:after="0" w:line="240" w:lineRule="auto"/>
        <w:jc w:val="center"/>
        <w:rPr>
          <w:rFonts w:ascii="Times New Roman" w:eastAsia="Times New Roman" w:hAnsi="Times New Roman" w:cs="Times New Roman"/>
          <w:b/>
          <w:sz w:val="44"/>
          <w:lang w:eastAsia="ru-RU"/>
        </w:rPr>
      </w:pPr>
      <w:r w:rsidRPr="00850995">
        <w:rPr>
          <w:rFonts w:ascii="Times New Roman" w:eastAsia="Times New Roman" w:hAnsi="Times New Roman" w:cs="Times New Roman"/>
          <w:b/>
          <w:sz w:val="44"/>
          <w:lang w:eastAsia="ru-RU"/>
        </w:rPr>
        <w:t>ПОСТАНОВЛЕНИЕ</w:t>
      </w:r>
    </w:p>
    <w:p w:rsidR="00850995" w:rsidRPr="00850995" w:rsidRDefault="00850995" w:rsidP="00850995">
      <w:pPr>
        <w:spacing w:after="0" w:line="240" w:lineRule="auto"/>
        <w:jc w:val="center"/>
        <w:rPr>
          <w:rFonts w:ascii="Times New Roman" w:eastAsia="Times New Roman" w:hAnsi="Times New Roman" w:cs="Times New Roman"/>
          <w:b/>
          <w:sz w:val="44"/>
          <w:szCs w:val="20"/>
          <w:lang w:eastAsia="ru-RU"/>
        </w:rPr>
      </w:pPr>
    </w:p>
    <w:p w:rsidR="00850995" w:rsidRPr="00850995" w:rsidRDefault="00850995" w:rsidP="00850995">
      <w:pPr>
        <w:keepNext/>
        <w:widowControl w:val="0"/>
        <w:numPr>
          <w:ilvl w:val="3"/>
          <w:numId w:val="0"/>
        </w:numPr>
        <w:tabs>
          <w:tab w:val="num" w:pos="0"/>
        </w:tabs>
        <w:suppressAutoHyphens/>
        <w:autoSpaceDE w:val="0"/>
        <w:spacing w:after="0" w:line="240" w:lineRule="auto"/>
        <w:outlineLvl w:val="3"/>
        <w:rPr>
          <w:rFonts w:ascii="Times New Roman" w:eastAsia="Times New Roman" w:hAnsi="Times New Roman" w:cs="Times New Roman"/>
          <w:b/>
          <w:bCs/>
          <w:sz w:val="26"/>
          <w:szCs w:val="26"/>
          <w:lang w:eastAsia="ru-RU"/>
        </w:rPr>
      </w:pPr>
      <w:r w:rsidRPr="00850995">
        <w:rPr>
          <w:rFonts w:ascii="Times New Roman" w:eastAsia="Times New Roman" w:hAnsi="Times New Roman" w:cs="Times New Roman"/>
          <w:sz w:val="26"/>
          <w:szCs w:val="26"/>
          <w:lang w:eastAsia="ru-RU"/>
        </w:rPr>
        <w:t>14 октября   2019 г.</w:t>
      </w:r>
      <w:r w:rsidRPr="00850995">
        <w:rPr>
          <w:rFonts w:ascii="Times New Roman" w:eastAsia="Times New Roman" w:hAnsi="Times New Roman" w:cs="Times New Roman"/>
          <w:sz w:val="26"/>
          <w:szCs w:val="26"/>
          <w:lang w:eastAsia="ru-RU"/>
        </w:rPr>
        <w:tab/>
      </w:r>
      <w:r w:rsidRPr="00850995">
        <w:rPr>
          <w:rFonts w:ascii="Times New Roman" w:eastAsia="Times New Roman" w:hAnsi="Times New Roman" w:cs="Times New Roman"/>
          <w:b/>
          <w:bCs/>
          <w:sz w:val="26"/>
          <w:szCs w:val="26"/>
          <w:lang w:eastAsia="ru-RU"/>
        </w:rPr>
        <w:tab/>
      </w:r>
      <w:r w:rsidRPr="00850995">
        <w:rPr>
          <w:rFonts w:ascii="Times New Roman" w:eastAsia="Times New Roman" w:hAnsi="Times New Roman" w:cs="Times New Roman"/>
          <w:b/>
          <w:bCs/>
          <w:sz w:val="26"/>
          <w:szCs w:val="26"/>
          <w:lang w:eastAsia="ru-RU"/>
        </w:rPr>
        <w:tab/>
      </w:r>
      <w:r w:rsidRPr="00850995">
        <w:rPr>
          <w:rFonts w:ascii="Times New Roman" w:eastAsia="Times New Roman" w:hAnsi="Times New Roman" w:cs="Times New Roman"/>
          <w:b/>
          <w:bCs/>
          <w:sz w:val="26"/>
          <w:szCs w:val="26"/>
          <w:lang w:eastAsia="ru-RU"/>
        </w:rPr>
        <w:tab/>
      </w:r>
      <w:r w:rsidRPr="00850995">
        <w:rPr>
          <w:rFonts w:ascii="Times New Roman" w:eastAsia="Times New Roman" w:hAnsi="Times New Roman" w:cs="Times New Roman"/>
          <w:b/>
          <w:bCs/>
          <w:sz w:val="26"/>
          <w:szCs w:val="26"/>
          <w:lang w:eastAsia="ru-RU"/>
        </w:rPr>
        <w:tab/>
      </w:r>
      <w:r w:rsidRPr="00850995">
        <w:rPr>
          <w:rFonts w:ascii="Times New Roman" w:eastAsia="Times New Roman" w:hAnsi="Times New Roman" w:cs="Times New Roman"/>
          <w:b/>
          <w:bCs/>
          <w:sz w:val="26"/>
          <w:szCs w:val="26"/>
          <w:lang w:eastAsia="ru-RU"/>
        </w:rPr>
        <w:tab/>
      </w:r>
      <w:r w:rsidRPr="00850995">
        <w:rPr>
          <w:rFonts w:ascii="Times New Roman" w:eastAsia="Times New Roman" w:hAnsi="Times New Roman" w:cs="Times New Roman"/>
          <w:b/>
          <w:bCs/>
          <w:sz w:val="26"/>
          <w:szCs w:val="26"/>
          <w:lang w:eastAsia="ru-RU"/>
        </w:rPr>
        <w:tab/>
        <w:t xml:space="preserve">  </w:t>
      </w:r>
      <w:r w:rsidRPr="00850995">
        <w:rPr>
          <w:rFonts w:ascii="Times New Roman" w:eastAsia="Times New Roman" w:hAnsi="Times New Roman" w:cs="Times New Roman"/>
          <w:b/>
          <w:bCs/>
          <w:sz w:val="26"/>
          <w:szCs w:val="26"/>
          <w:lang w:eastAsia="ru-RU"/>
        </w:rPr>
        <w:tab/>
      </w:r>
      <w:r w:rsidRPr="00850995">
        <w:rPr>
          <w:rFonts w:ascii="Times New Roman" w:eastAsia="Times New Roman" w:hAnsi="Times New Roman" w:cs="Times New Roman"/>
          <w:b/>
          <w:bCs/>
          <w:sz w:val="26"/>
          <w:szCs w:val="26"/>
          <w:lang w:eastAsia="ru-RU"/>
        </w:rPr>
        <w:tab/>
      </w:r>
      <w:r w:rsidRPr="00850995">
        <w:rPr>
          <w:rFonts w:ascii="Times New Roman" w:eastAsia="Times New Roman" w:hAnsi="Times New Roman" w:cs="Times New Roman"/>
          <w:sz w:val="26"/>
          <w:szCs w:val="26"/>
          <w:lang w:eastAsia="ru-RU"/>
        </w:rPr>
        <w:t>№ 147</w:t>
      </w:r>
    </w:p>
    <w:p w:rsidR="00850995" w:rsidRPr="00850995" w:rsidRDefault="00850995" w:rsidP="00850995">
      <w:pPr>
        <w:tabs>
          <w:tab w:val="left" w:pos="4678"/>
        </w:tabs>
        <w:spacing w:after="0" w:line="240" w:lineRule="auto"/>
        <w:ind w:right="5103"/>
        <w:jc w:val="both"/>
        <w:rPr>
          <w:rFonts w:ascii="Times New Roman" w:eastAsia="Times New Roman" w:hAnsi="Times New Roman" w:cs="Times New Roman"/>
          <w:bCs/>
          <w:color w:val="000000"/>
          <w:sz w:val="24"/>
          <w:szCs w:val="24"/>
          <w:lang w:eastAsia="ru-RU"/>
        </w:rPr>
      </w:pPr>
    </w:p>
    <w:p w:rsidR="00850995" w:rsidRPr="00850995" w:rsidRDefault="00850995" w:rsidP="00850995">
      <w:pPr>
        <w:tabs>
          <w:tab w:val="left" w:pos="4678"/>
        </w:tabs>
        <w:spacing w:after="0" w:line="240" w:lineRule="auto"/>
        <w:ind w:right="5103"/>
        <w:jc w:val="both"/>
        <w:rPr>
          <w:rFonts w:ascii="Times New Roman" w:eastAsia="Times New Roman" w:hAnsi="Times New Roman" w:cs="Times New Roman"/>
          <w:bCs/>
          <w:color w:val="000000"/>
          <w:sz w:val="24"/>
          <w:szCs w:val="24"/>
          <w:lang w:eastAsia="ru-RU"/>
        </w:rPr>
      </w:pPr>
    </w:p>
    <w:p w:rsidR="00850995" w:rsidRPr="00850995" w:rsidRDefault="00850995" w:rsidP="00850995">
      <w:pPr>
        <w:tabs>
          <w:tab w:val="left" w:pos="5387"/>
        </w:tabs>
        <w:spacing w:after="0" w:line="240" w:lineRule="auto"/>
        <w:ind w:right="3969"/>
        <w:jc w:val="both"/>
        <w:rPr>
          <w:rFonts w:ascii="Times New Roman" w:eastAsia="Times New Roman" w:hAnsi="Times New Roman" w:cs="Times New Roman"/>
          <w:bCs/>
          <w:color w:val="000000"/>
          <w:sz w:val="24"/>
          <w:szCs w:val="24"/>
          <w:lang w:eastAsia="ru-RU"/>
        </w:rPr>
      </w:pPr>
      <w:r w:rsidRPr="00850995">
        <w:rPr>
          <w:rFonts w:ascii="Times New Roman" w:eastAsia="Times New Roman" w:hAnsi="Times New Roman" w:cs="Times New Roman"/>
          <w:bCs/>
          <w:color w:val="000000"/>
          <w:sz w:val="24"/>
          <w:szCs w:val="24"/>
          <w:lang w:eastAsia="ru-RU"/>
        </w:rPr>
        <w:t>Об утверждении положения о социальной защищенности муниципальных служащих администрации сельского поселения Саранпауль, о признании утратившим силу постановления администрации сельского поселения Саранпауль от 01.10.2009 г. № 13 «О социальной защищенности лиц, замещающих должности муниципальной службы в администрации сельского поселения Саранпауль»</w:t>
      </w:r>
    </w:p>
    <w:p w:rsidR="00850995" w:rsidRPr="00850995" w:rsidRDefault="00850995" w:rsidP="00850995">
      <w:pPr>
        <w:tabs>
          <w:tab w:val="left" w:pos="4678"/>
        </w:tabs>
        <w:spacing w:after="0" w:line="240" w:lineRule="auto"/>
        <w:ind w:right="5103"/>
        <w:jc w:val="both"/>
        <w:rPr>
          <w:rFonts w:ascii="Times New Roman" w:eastAsia="Times New Roman" w:hAnsi="Times New Roman" w:cs="Times New Roman"/>
          <w:bCs/>
          <w:color w:val="000000"/>
          <w:sz w:val="24"/>
          <w:szCs w:val="24"/>
          <w:lang w:eastAsia="ru-RU"/>
        </w:rPr>
      </w:pP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850995">
        <w:rPr>
          <w:rFonts w:ascii="Times New Roman" w:eastAsia="Times New Roman" w:hAnsi="Times New Roman" w:cs="Times New Roman"/>
          <w:sz w:val="26"/>
          <w:szCs w:val="26"/>
          <w:lang w:eastAsia="ru-RU"/>
        </w:rPr>
        <w:t xml:space="preserve">В соответствии с Федеральным </w:t>
      </w:r>
      <w:hyperlink r:id="rId16" w:history="1">
        <w:r w:rsidRPr="00850995">
          <w:rPr>
            <w:rFonts w:ascii="Times New Roman" w:eastAsia="Times New Roman" w:hAnsi="Times New Roman" w:cs="Times New Roman"/>
            <w:color w:val="000000"/>
            <w:sz w:val="26"/>
            <w:szCs w:val="26"/>
            <w:lang w:eastAsia="ru-RU"/>
          </w:rPr>
          <w:t>законом</w:t>
        </w:r>
      </w:hyperlink>
      <w:r w:rsidRPr="00850995">
        <w:rPr>
          <w:rFonts w:ascii="Times New Roman" w:eastAsia="Times New Roman" w:hAnsi="Times New Roman" w:cs="Times New Roman"/>
          <w:sz w:val="26"/>
          <w:szCs w:val="26"/>
          <w:lang w:eastAsia="ru-RU"/>
        </w:rPr>
        <w:t xml:space="preserve"> от 06.10.2003 N 131-ФЗ "Об общих принципах организации местного самоуправления в Российской Федерации", Федеральным </w:t>
      </w:r>
      <w:hyperlink r:id="rId17" w:history="1">
        <w:r w:rsidRPr="00850995">
          <w:rPr>
            <w:rFonts w:ascii="Times New Roman" w:eastAsia="Times New Roman" w:hAnsi="Times New Roman" w:cs="Times New Roman"/>
            <w:color w:val="000000"/>
            <w:sz w:val="26"/>
            <w:szCs w:val="26"/>
            <w:lang w:eastAsia="ru-RU"/>
          </w:rPr>
          <w:t>законом</w:t>
        </w:r>
      </w:hyperlink>
      <w:r w:rsidRPr="00850995">
        <w:rPr>
          <w:rFonts w:ascii="Times New Roman" w:eastAsia="Times New Roman" w:hAnsi="Times New Roman" w:cs="Times New Roman"/>
          <w:sz w:val="26"/>
          <w:szCs w:val="26"/>
          <w:lang w:eastAsia="ru-RU"/>
        </w:rPr>
        <w:t xml:space="preserve"> от 02.03.2007 N 25-ФЗ "О муниципальной службе в Российской Федерации", </w:t>
      </w:r>
      <w:hyperlink r:id="rId18" w:history="1">
        <w:r w:rsidRPr="00850995">
          <w:rPr>
            <w:rFonts w:ascii="Times New Roman" w:eastAsia="Times New Roman" w:hAnsi="Times New Roman" w:cs="Times New Roman"/>
            <w:color w:val="000000"/>
            <w:sz w:val="26"/>
            <w:szCs w:val="26"/>
            <w:lang w:eastAsia="ru-RU"/>
          </w:rPr>
          <w:t>Законом</w:t>
        </w:r>
      </w:hyperlink>
      <w:r w:rsidRPr="00850995">
        <w:rPr>
          <w:rFonts w:ascii="Times New Roman" w:eastAsia="Times New Roman" w:hAnsi="Times New Roman" w:cs="Times New Roman"/>
          <w:color w:val="000000"/>
          <w:sz w:val="26"/>
          <w:szCs w:val="26"/>
          <w:lang w:eastAsia="ru-RU"/>
        </w:rPr>
        <w:t xml:space="preserve"> </w:t>
      </w:r>
      <w:r w:rsidRPr="00850995">
        <w:rPr>
          <w:rFonts w:ascii="Times New Roman" w:eastAsia="Times New Roman" w:hAnsi="Times New Roman" w:cs="Times New Roman"/>
          <w:sz w:val="26"/>
          <w:szCs w:val="26"/>
          <w:lang w:eastAsia="ru-RU"/>
        </w:rPr>
        <w:t xml:space="preserve">Ханты-Мансийского автономного округа - Югры от 20.07.2007 N 113-оз "Об отдельных вопросах муниципальной службы в Ханты-Мансийском автономном округе - Югре", Уставом сельского поселения Саранпауль, руководствуясь </w:t>
      </w:r>
      <w:hyperlink r:id="rId19" w:history="1">
        <w:r w:rsidRPr="00850995">
          <w:rPr>
            <w:rFonts w:ascii="Times New Roman" w:eastAsia="Times New Roman" w:hAnsi="Times New Roman" w:cs="Times New Roman"/>
            <w:color w:val="000000"/>
            <w:sz w:val="26"/>
            <w:szCs w:val="26"/>
            <w:lang w:eastAsia="ru-RU"/>
          </w:rPr>
          <w:t>постановлением</w:t>
        </w:r>
      </w:hyperlink>
      <w:r w:rsidRPr="00850995">
        <w:rPr>
          <w:rFonts w:ascii="Times New Roman" w:eastAsia="Times New Roman" w:hAnsi="Times New Roman" w:cs="Times New Roman"/>
          <w:color w:val="000000"/>
          <w:sz w:val="26"/>
          <w:szCs w:val="26"/>
          <w:lang w:eastAsia="ru-RU"/>
        </w:rPr>
        <w:t xml:space="preserve"> </w:t>
      </w:r>
      <w:r w:rsidRPr="00850995">
        <w:rPr>
          <w:rFonts w:ascii="Times New Roman" w:eastAsia="Times New Roman" w:hAnsi="Times New Roman" w:cs="Times New Roman"/>
          <w:sz w:val="26"/>
          <w:szCs w:val="26"/>
          <w:lang w:eastAsia="ru-RU"/>
        </w:rPr>
        <w:t>Губернатора Ханты-Мансийского автономного округа - Югры</w:t>
      </w:r>
      <w:proofErr w:type="gramEnd"/>
      <w:r w:rsidRPr="00850995">
        <w:rPr>
          <w:rFonts w:ascii="Times New Roman" w:eastAsia="Times New Roman" w:hAnsi="Times New Roman" w:cs="Times New Roman"/>
          <w:sz w:val="26"/>
          <w:szCs w:val="26"/>
          <w:lang w:eastAsia="ru-RU"/>
        </w:rPr>
        <w:t xml:space="preserve"> </w:t>
      </w:r>
      <w:proofErr w:type="gramStart"/>
      <w:r w:rsidRPr="00850995">
        <w:rPr>
          <w:rFonts w:ascii="Times New Roman" w:eastAsia="Times New Roman" w:hAnsi="Times New Roman" w:cs="Times New Roman"/>
          <w:sz w:val="26"/>
          <w:szCs w:val="26"/>
          <w:lang w:eastAsia="ru-RU"/>
        </w:rPr>
        <w:t>от 25.04.2005 N 55 "О социальной защищенности и премировании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постановлением Губернатора ХМАО - Югры от 27.07.2011 N 106 (ред. от 05.12.2017) "О премировании, иных выплатах лицам, замещающим государственные должности Ханты-Мансийского автономного округа - Югры, и лицам, замещающим должности государственной гражданской службы Ханты-Мансийского автономного</w:t>
      </w:r>
      <w:proofErr w:type="gramEnd"/>
      <w:r w:rsidRPr="00850995">
        <w:rPr>
          <w:rFonts w:ascii="Times New Roman" w:eastAsia="Times New Roman" w:hAnsi="Times New Roman" w:cs="Times New Roman"/>
          <w:sz w:val="26"/>
          <w:szCs w:val="26"/>
          <w:lang w:eastAsia="ru-RU"/>
        </w:rPr>
        <w:t xml:space="preserve"> округа - Югры".</w:t>
      </w: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50995" w:rsidRPr="00850995" w:rsidRDefault="00850995" w:rsidP="00360663">
      <w:pPr>
        <w:widowControl w:val="0"/>
        <w:numPr>
          <w:ilvl w:val="0"/>
          <w:numId w:val="9"/>
        </w:numPr>
        <w:autoSpaceDE w:val="0"/>
        <w:autoSpaceDN w:val="0"/>
        <w:spacing w:after="0" w:line="240" w:lineRule="auto"/>
        <w:ind w:left="0" w:firstLine="540"/>
        <w:jc w:val="both"/>
        <w:rPr>
          <w:rFonts w:ascii="Times New Roman" w:eastAsia="Times New Roman" w:hAnsi="Times New Roman" w:cs="Calibri"/>
          <w:sz w:val="26"/>
          <w:szCs w:val="26"/>
          <w:lang w:eastAsia="ru-RU"/>
        </w:rPr>
      </w:pPr>
      <w:r w:rsidRPr="00850995">
        <w:rPr>
          <w:rFonts w:ascii="Times New Roman" w:eastAsia="Times New Roman" w:hAnsi="Times New Roman" w:cs="Calibri"/>
          <w:sz w:val="26"/>
          <w:szCs w:val="26"/>
          <w:lang w:eastAsia="ru-RU"/>
        </w:rPr>
        <w:t xml:space="preserve">Утвердить Положение  о социальной защищенности муниципальных </w:t>
      </w:r>
      <w:r w:rsidRPr="00850995">
        <w:rPr>
          <w:rFonts w:ascii="Times New Roman" w:eastAsia="Times New Roman" w:hAnsi="Times New Roman" w:cs="Calibri"/>
          <w:sz w:val="26"/>
          <w:szCs w:val="26"/>
          <w:lang w:eastAsia="ru-RU"/>
        </w:rPr>
        <w:lastRenderedPageBreak/>
        <w:t>служащих администрации сельского поселения Саранпауль (приложение).</w:t>
      </w:r>
    </w:p>
    <w:p w:rsidR="00850995" w:rsidRPr="00850995" w:rsidRDefault="00850995" w:rsidP="00360663">
      <w:pPr>
        <w:widowControl w:val="0"/>
        <w:numPr>
          <w:ilvl w:val="0"/>
          <w:numId w:val="9"/>
        </w:numPr>
        <w:autoSpaceDE w:val="0"/>
        <w:autoSpaceDN w:val="0"/>
        <w:spacing w:after="0" w:line="240" w:lineRule="auto"/>
        <w:ind w:left="0" w:firstLine="540"/>
        <w:jc w:val="both"/>
        <w:rPr>
          <w:rFonts w:ascii="Times New Roman" w:eastAsia="Times New Roman" w:hAnsi="Times New Roman" w:cs="Calibri"/>
          <w:color w:val="000000"/>
          <w:sz w:val="26"/>
          <w:szCs w:val="26"/>
          <w:lang w:eastAsia="ru-RU"/>
        </w:rPr>
      </w:pPr>
      <w:r w:rsidRPr="00850995">
        <w:rPr>
          <w:rFonts w:ascii="Times New Roman" w:eastAsia="Times New Roman" w:hAnsi="Times New Roman" w:cs="Times New Roman"/>
          <w:color w:val="000000"/>
          <w:sz w:val="26"/>
          <w:szCs w:val="26"/>
          <w:lang w:eastAsia="ru-RU"/>
        </w:rPr>
        <w:t>Признать утратившим силу постановление администрации сельского поселения Саранпауль  от 01.10.2009 года № 13 «</w:t>
      </w:r>
      <w:r w:rsidRPr="00850995">
        <w:rPr>
          <w:rFonts w:ascii="Times New Roman" w:eastAsia="Times New Roman" w:hAnsi="Times New Roman" w:cs="Calibri"/>
          <w:color w:val="000000"/>
          <w:sz w:val="26"/>
          <w:szCs w:val="26"/>
          <w:lang w:eastAsia="ru-RU"/>
        </w:rPr>
        <w:t>О социальной защищенности лиц, замещающих должности муниципальной службы в администрации сельского поселения Саранпауль»;</w:t>
      </w:r>
    </w:p>
    <w:p w:rsidR="00850995" w:rsidRPr="00850995" w:rsidRDefault="00850995" w:rsidP="00360663">
      <w:pPr>
        <w:widowControl w:val="0"/>
        <w:numPr>
          <w:ilvl w:val="0"/>
          <w:numId w:val="9"/>
        </w:numPr>
        <w:autoSpaceDE w:val="0"/>
        <w:autoSpaceDN w:val="0"/>
        <w:spacing w:after="0" w:line="240" w:lineRule="auto"/>
        <w:ind w:left="0" w:firstLine="540"/>
        <w:jc w:val="both"/>
        <w:rPr>
          <w:rFonts w:ascii="Times New Roman" w:eastAsia="Times New Roman" w:hAnsi="Times New Roman" w:cs="Calibri"/>
          <w:sz w:val="26"/>
          <w:szCs w:val="26"/>
          <w:lang w:eastAsia="ru-RU"/>
        </w:rPr>
      </w:pPr>
      <w:proofErr w:type="gramStart"/>
      <w:r w:rsidRPr="00850995">
        <w:rPr>
          <w:rFonts w:ascii="Times New Roman" w:eastAsia="Times New Roman" w:hAnsi="Times New Roman" w:cs="Calibri"/>
          <w:sz w:val="26"/>
          <w:szCs w:val="26"/>
          <w:lang w:eastAsia="ru-RU"/>
        </w:rPr>
        <w:t xml:space="preserve">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«Саранпаульский вестник» и обнародовать путем размещения в общественно доступных для населения местах и на официальном веб-сайте органов местного самоуправления муниципального образования сельское поселение Саранпауль. </w:t>
      </w:r>
      <w:proofErr w:type="gramEnd"/>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Calibri"/>
          <w:sz w:val="26"/>
          <w:szCs w:val="26"/>
          <w:lang w:eastAsia="ru-RU"/>
        </w:rPr>
      </w:pPr>
      <w:r w:rsidRPr="00850995">
        <w:rPr>
          <w:rFonts w:ascii="Times New Roman" w:eastAsia="Times New Roman" w:hAnsi="Times New Roman" w:cs="Calibri"/>
          <w:sz w:val="26"/>
          <w:szCs w:val="26"/>
          <w:lang w:eastAsia="ru-RU"/>
        </w:rPr>
        <w:t>3. Настоящее постановление вступает в силу после его официального опубликования (обнародования).</w:t>
      </w: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4.  Контроль исполнения постановления возложить на заведующего сектором кадров и муниципальной службы Вывчий И.А.</w:t>
      </w: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 xml:space="preserve">Глава сельского поселения </w:t>
      </w:r>
      <w:r w:rsidRPr="00850995">
        <w:rPr>
          <w:rFonts w:ascii="Times New Roman" w:eastAsia="Times New Roman" w:hAnsi="Times New Roman" w:cs="Times New Roman"/>
          <w:sz w:val="26"/>
          <w:szCs w:val="26"/>
          <w:lang w:eastAsia="ru-RU"/>
        </w:rPr>
        <w:tab/>
      </w:r>
      <w:r w:rsidRPr="00850995">
        <w:rPr>
          <w:rFonts w:ascii="Times New Roman" w:eastAsia="Times New Roman" w:hAnsi="Times New Roman" w:cs="Times New Roman"/>
          <w:sz w:val="26"/>
          <w:szCs w:val="26"/>
          <w:lang w:eastAsia="ru-RU"/>
        </w:rPr>
        <w:tab/>
      </w:r>
      <w:r w:rsidRPr="00850995">
        <w:rPr>
          <w:rFonts w:ascii="Times New Roman" w:eastAsia="Times New Roman" w:hAnsi="Times New Roman" w:cs="Times New Roman"/>
          <w:sz w:val="26"/>
          <w:szCs w:val="26"/>
          <w:lang w:eastAsia="ru-RU"/>
        </w:rPr>
        <w:tab/>
      </w:r>
      <w:r w:rsidRPr="00850995">
        <w:rPr>
          <w:rFonts w:ascii="Times New Roman" w:eastAsia="Times New Roman" w:hAnsi="Times New Roman" w:cs="Times New Roman"/>
          <w:sz w:val="26"/>
          <w:szCs w:val="26"/>
          <w:lang w:eastAsia="ru-RU"/>
        </w:rPr>
        <w:tab/>
      </w:r>
      <w:r w:rsidRPr="00850995">
        <w:rPr>
          <w:rFonts w:ascii="Times New Roman" w:eastAsia="Times New Roman" w:hAnsi="Times New Roman" w:cs="Times New Roman"/>
          <w:sz w:val="26"/>
          <w:szCs w:val="26"/>
          <w:lang w:eastAsia="ru-RU"/>
        </w:rPr>
        <w:tab/>
      </w:r>
      <w:r w:rsidRPr="00850995">
        <w:rPr>
          <w:rFonts w:ascii="Times New Roman" w:eastAsia="Times New Roman" w:hAnsi="Times New Roman" w:cs="Times New Roman"/>
          <w:sz w:val="26"/>
          <w:szCs w:val="26"/>
          <w:lang w:eastAsia="ru-RU"/>
        </w:rPr>
        <w:tab/>
        <w:t>П.В. Артеев</w:t>
      </w:r>
    </w:p>
    <w:p w:rsidR="00850995" w:rsidRPr="00850995" w:rsidRDefault="00850995" w:rsidP="00850995">
      <w:pPr>
        <w:widowControl w:val="0"/>
        <w:autoSpaceDE w:val="0"/>
        <w:autoSpaceDN w:val="0"/>
        <w:spacing w:after="0" w:line="240" w:lineRule="auto"/>
        <w:ind w:firstLine="540"/>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autoSpaceDE w:val="0"/>
        <w:autoSpaceDN w:val="0"/>
        <w:adjustRightInd w:val="0"/>
        <w:spacing w:after="0" w:line="240" w:lineRule="auto"/>
        <w:jc w:val="right"/>
        <w:outlineLvl w:val="0"/>
        <w:rPr>
          <w:rFonts w:ascii="Times New Roman" w:eastAsia="Times New Roman" w:hAnsi="Times New Roman" w:cs="Times New Roman"/>
          <w:i/>
          <w:sz w:val="24"/>
          <w:szCs w:val="24"/>
          <w:lang w:eastAsia="ru-RU"/>
        </w:rPr>
      </w:pPr>
      <w:r w:rsidRPr="00850995">
        <w:rPr>
          <w:rFonts w:ascii="Times New Roman" w:eastAsia="Times New Roman" w:hAnsi="Times New Roman" w:cs="Times New Roman"/>
          <w:i/>
          <w:sz w:val="24"/>
          <w:szCs w:val="24"/>
          <w:lang w:eastAsia="ru-RU"/>
        </w:rPr>
        <w:t xml:space="preserve">Приложение </w:t>
      </w:r>
    </w:p>
    <w:p w:rsidR="00850995" w:rsidRPr="00850995" w:rsidRDefault="00850995" w:rsidP="00850995">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850995">
        <w:rPr>
          <w:rFonts w:ascii="Times New Roman" w:eastAsia="Times New Roman" w:hAnsi="Times New Roman" w:cs="Times New Roman"/>
          <w:i/>
          <w:sz w:val="24"/>
          <w:szCs w:val="24"/>
          <w:lang w:eastAsia="ru-RU"/>
        </w:rPr>
        <w:t xml:space="preserve">к постановлению администрации </w:t>
      </w:r>
    </w:p>
    <w:p w:rsidR="00850995" w:rsidRPr="00850995" w:rsidRDefault="00850995" w:rsidP="0085099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50995">
        <w:rPr>
          <w:rFonts w:ascii="Times New Roman" w:eastAsia="Times New Roman" w:hAnsi="Times New Roman" w:cs="Times New Roman"/>
          <w:i/>
          <w:sz w:val="24"/>
          <w:szCs w:val="24"/>
          <w:lang w:eastAsia="ru-RU"/>
        </w:rPr>
        <w:t xml:space="preserve">                                                                                                    сельского поселения Саранпауль</w:t>
      </w:r>
    </w:p>
    <w:p w:rsidR="00850995" w:rsidRPr="00850995" w:rsidRDefault="00850995" w:rsidP="0085099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50995">
        <w:rPr>
          <w:rFonts w:ascii="Times New Roman" w:eastAsia="Times New Roman" w:hAnsi="Times New Roman" w:cs="Times New Roman"/>
          <w:i/>
          <w:sz w:val="24"/>
          <w:szCs w:val="24"/>
          <w:lang w:eastAsia="ru-RU"/>
        </w:rPr>
        <w:t xml:space="preserve">                                                                                                   от 14 октября 2019 г.  № 147</w:t>
      </w: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r w:rsidRPr="00850995">
        <w:rPr>
          <w:rFonts w:ascii="Times New Roman" w:eastAsia="Times New Roman" w:hAnsi="Times New Roman" w:cs="Times New Roman"/>
          <w:b/>
          <w:sz w:val="26"/>
          <w:szCs w:val="26"/>
          <w:lang w:eastAsia="ru-RU"/>
        </w:rPr>
        <w:t>ПОЛОЖЕНИЕ</w:t>
      </w: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r w:rsidRPr="00850995">
        <w:rPr>
          <w:rFonts w:ascii="Times New Roman" w:eastAsia="Times New Roman" w:hAnsi="Times New Roman" w:cs="Times New Roman"/>
          <w:b/>
          <w:sz w:val="26"/>
          <w:szCs w:val="26"/>
          <w:lang w:eastAsia="ru-RU"/>
        </w:rPr>
        <w:t>о социальной защищенности муниципальных служащих администрации сельского поселения Саранпауль</w:t>
      </w: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1. Положение о социальной защищенности муниципальных служащих администрации сельского поселения Саранпауль (далее - Положение) разработано в соответствии с Уставом сельского поселения Саранпауль, с целью социальной защищенности муниципальных служащих органов местного самоуправления сельского поселения Саранпауль (далее - муниципальных служащих), денежное содержание которых полностью финансируется из бюджета сельского поселения.</w:t>
      </w: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2. Муниципальным служащим устанавливаются следующие выплаты:</w:t>
      </w: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850995">
        <w:rPr>
          <w:rFonts w:ascii="Times New Roman" w:eastAsia="Times New Roman" w:hAnsi="Times New Roman" w:cs="Times New Roman"/>
          <w:sz w:val="26"/>
          <w:szCs w:val="26"/>
          <w:lang w:eastAsia="ru-RU"/>
        </w:rPr>
        <w:t>2</w:t>
      </w:r>
      <w:r w:rsidRPr="00850995">
        <w:rPr>
          <w:rFonts w:ascii="Times New Roman" w:eastAsia="Times New Roman" w:hAnsi="Times New Roman" w:cs="Times New Roman"/>
          <w:color w:val="000000"/>
          <w:sz w:val="26"/>
          <w:szCs w:val="26"/>
          <w:lang w:eastAsia="ru-RU"/>
        </w:rPr>
        <w:t xml:space="preserve">.1.   Единовременное поощрение при достижении возраста 50 лет и далее через каждые последующие полные 5 лет в размере месячного фонда оплаты труда по замещаемой должности. </w:t>
      </w: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850995">
        <w:rPr>
          <w:rFonts w:ascii="Times New Roman" w:eastAsia="Times New Roman" w:hAnsi="Times New Roman" w:cs="Times New Roman"/>
          <w:color w:val="000000"/>
          <w:sz w:val="26"/>
          <w:szCs w:val="26"/>
          <w:lang w:eastAsia="ru-RU"/>
        </w:rPr>
        <w:t>2.2. Единовременная выплата при выходе на пенсию в соответствии с Федеральным законом от 28.12.2013 г. № 400-ФЗ "О страховых пенсиях" в размере месячного фонда оплаты труда при стаже муниципальной службы не менее 10 лет.</w:t>
      </w: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Calibri"/>
          <w:sz w:val="26"/>
          <w:szCs w:val="26"/>
          <w:lang w:eastAsia="ru-RU"/>
        </w:rPr>
      </w:pPr>
      <w:r w:rsidRPr="00850995">
        <w:rPr>
          <w:rFonts w:ascii="Times New Roman" w:eastAsia="Times New Roman" w:hAnsi="Times New Roman" w:cs="Times New Roman"/>
          <w:sz w:val="26"/>
          <w:szCs w:val="26"/>
          <w:lang w:eastAsia="ru-RU"/>
        </w:rPr>
        <w:t xml:space="preserve">2.3. </w:t>
      </w:r>
      <w:r w:rsidRPr="00850995">
        <w:rPr>
          <w:rFonts w:ascii="Times New Roman" w:eastAsia="Times New Roman" w:hAnsi="Times New Roman" w:cs="Calibri"/>
          <w:sz w:val="26"/>
          <w:szCs w:val="26"/>
          <w:lang w:eastAsia="ru-RU"/>
        </w:rPr>
        <w:t>Материальная помощь в связи со смертью близких родственников муниципального служащего (родителей, мужа, жены, детей) в размере одного месячного фонда оплаты труда по заявлению муниципального служащего на имя главы сельского поселения.</w:t>
      </w: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50995">
        <w:rPr>
          <w:rFonts w:ascii="Times New Roman" w:eastAsia="Times New Roman" w:hAnsi="Times New Roman" w:cs="Calibri"/>
          <w:sz w:val="26"/>
          <w:szCs w:val="26"/>
          <w:lang w:eastAsia="ru-RU"/>
        </w:rPr>
        <w:t>2.4. Возмещение расходов по погребению семье умершего (погибшего) муниципального служащего в пределах одного месячного фонда оплаты труда умершего (погибшего) муниципального служащего.</w:t>
      </w: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Calibri"/>
          <w:sz w:val="26"/>
          <w:szCs w:val="26"/>
          <w:lang w:eastAsia="ru-RU"/>
        </w:rPr>
      </w:pPr>
      <w:r w:rsidRPr="00850995">
        <w:rPr>
          <w:rFonts w:ascii="Times New Roman" w:eastAsia="Times New Roman" w:hAnsi="Times New Roman" w:cs="Calibri"/>
          <w:sz w:val="26"/>
          <w:szCs w:val="26"/>
          <w:lang w:eastAsia="ru-RU"/>
        </w:rPr>
        <w:t xml:space="preserve">Возмещение расходов осуществляется на основании заявления члена семьи </w:t>
      </w:r>
      <w:r w:rsidRPr="00850995">
        <w:rPr>
          <w:rFonts w:ascii="Times New Roman" w:eastAsia="Times New Roman" w:hAnsi="Times New Roman" w:cs="Calibri"/>
          <w:sz w:val="26"/>
          <w:szCs w:val="26"/>
          <w:lang w:eastAsia="ru-RU"/>
        </w:rPr>
        <w:lastRenderedPageBreak/>
        <w:t>умершего (погибшего) муниципального служащего с приложением подтверждающих документов (копии свидетельства о смерти, копии свидетельства о рождении, копии свидетельства о браке).</w:t>
      </w: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Calibri"/>
          <w:sz w:val="26"/>
          <w:szCs w:val="26"/>
          <w:lang w:eastAsia="ru-RU"/>
        </w:rPr>
      </w:pPr>
      <w:r w:rsidRPr="00850995">
        <w:rPr>
          <w:rFonts w:ascii="Times New Roman" w:eastAsia="Times New Roman" w:hAnsi="Times New Roman" w:cs="Calibri"/>
          <w:sz w:val="26"/>
          <w:szCs w:val="26"/>
          <w:lang w:eastAsia="ru-RU"/>
        </w:rPr>
        <w:t xml:space="preserve">3.  Размер месячного фонда оплаты труда для выплат, установленных разделом 2 настоящего Положения состоит </w:t>
      </w:r>
      <w:proofErr w:type="gramStart"/>
      <w:r w:rsidRPr="00850995">
        <w:rPr>
          <w:rFonts w:ascii="Times New Roman" w:eastAsia="Times New Roman" w:hAnsi="Times New Roman" w:cs="Calibri"/>
          <w:sz w:val="26"/>
          <w:szCs w:val="26"/>
          <w:lang w:eastAsia="ru-RU"/>
        </w:rPr>
        <w:t>из</w:t>
      </w:r>
      <w:proofErr w:type="gramEnd"/>
      <w:r w:rsidRPr="00850995">
        <w:rPr>
          <w:rFonts w:ascii="Times New Roman" w:eastAsia="Times New Roman" w:hAnsi="Times New Roman" w:cs="Calibri"/>
          <w:sz w:val="26"/>
          <w:szCs w:val="26"/>
          <w:lang w:eastAsia="ru-RU"/>
        </w:rPr>
        <w:t>:</w:t>
      </w: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Calibri"/>
          <w:color w:val="000000"/>
          <w:sz w:val="26"/>
          <w:szCs w:val="26"/>
          <w:lang w:eastAsia="ru-RU"/>
        </w:rPr>
      </w:pPr>
      <w:r w:rsidRPr="00850995">
        <w:rPr>
          <w:rFonts w:ascii="Times New Roman" w:eastAsia="Times New Roman" w:hAnsi="Times New Roman" w:cs="Calibri"/>
          <w:color w:val="000000"/>
          <w:sz w:val="26"/>
          <w:szCs w:val="26"/>
          <w:lang w:eastAsia="ru-RU"/>
        </w:rPr>
        <w:t>3.1. должностного оклада;</w:t>
      </w:r>
    </w:p>
    <w:p w:rsidR="00850995" w:rsidRPr="00850995" w:rsidRDefault="00850995" w:rsidP="00850995">
      <w:pPr>
        <w:widowControl w:val="0"/>
        <w:autoSpaceDE w:val="0"/>
        <w:autoSpaceDN w:val="0"/>
        <w:spacing w:after="0" w:line="240" w:lineRule="auto"/>
        <w:ind w:firstLine="540"/>
        <w:rPr>
          <w:rFonts w:ascii="Times New Roman" w:eastAsia="Times New Roman" w:hAnsi="Times New Roman" w:cs="Calibri"/>
          <w:color w:val="000000"/>
          <w:sz w:val="26"/>
          <w:szCs w:val="26"/>
          <w:lang w:eastAsia="ru-RU"/>
        </w:rPr>
      </w:pPr>
      <w:r w:rsidRPr="00850995">
        <w:rPr>
          <w:rFonts w:ascii="Times New Roman" w:eastAsia="Times New Roman" w:hAnsi="Times New Roman" w:cs="Calibri"/>
          <w:color w:val="000000"/>
          <w:sz w:val="26"/>
          <w:szCs w:val="26"/>
          <w:lang w:eastAsia="ru-RU"/>
        </w:rPr>
        <w:t>3.2  ежемесячной надбавки к должностному окладу за классный чин</w:t>
      </w:r>
    </w:p>
    <w:p w:rsidR="00850995" w:rsidRPr="00850995" w:rsidRDefault="00850995" w:rsidP="00850995">
      <w:pPr>
        <w:widowControl w:val="0"/>
        <w:autoSpaceDE w:val="0"/>
        <w:autoSpaceDN w:val="0"/>
        <w:spacing w:after="0" w:line="240" w:lineRule="auto"/>
        <w:ind w:firstLine="540"/>
        <w:rPr>
          <w:rFonts w:ascii="Times New Roman" w:eastAsia="Times New Roman" w:hAnsi="Times New Roman" w:cs="Calibri"/>
          <w:color w:val="000000"/>
          <w:sz w:val="26"/>
          <w:szCs w:val="26"/>
          <w:lang w:eastAsia="ru-RU"/>
        </w:rPr>
      </w:pPr>
      <w:r w:rsidRPr="00850995">
        <w:rPr>
          <w:rFonts w:ascii="Times New Roman" w:eastAsia="Times New Roman" w:hAnsi="Times New Roman" w:cs="Calibri"/>
          <w:color w:val="000000"/>
          <w:sz w:val="26"/>
          <w:szCs w:val="26"/>
          <w:lang w:eastAsia="ru-RU"/>
        </w:rPr>
        <w:t>3.3. ежемесячной надбавки к должностному окладу за выслугу лет</w:t>
      </w: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Calibri"/>
          <w:color w:val="000000"/>
          <w:sz w:val="26"/>
          <w:szCs w:val="26"/>
          <w:lang w:eastAsia="ru-RU"/>
        </w:rPr>
      </w:pPr>
      <w:r w:rsidRPr="00850995">
        <w:rPr>
          <w:rFonts w:ascii="Times New Roman" w:eastAsia="Times New Roman" w:hAnsi="Times New Roman" w:cs="Calibri"/>
          <w:color w:val="000000"/>
          <w:sz w:val="26"/>
          <w:szCs w:val="26"/>
          <w:lang w:eastAsia="ru-RU"/>
        </w:rPr>
        <w:t>3.4. ежемесячной надбавки к должностному окладу за особые условия муниципальной службы</w:t>
      </w: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Calibri"/>
          <w:color w:val="000000"/>
          <w:sz w:val="26"/>
          <w:szCs w:val="26"/>
          <w:lang w:eastAsia="ru-RU"/>
        </w:rPr>
      </w:pPr>
      <w:r w:rsidRPr="00850995">
        <w:rPr>
          <w:rFonts w:ascii="Times New Roman" w:eastAsia="Times New Roman" w:hAnsi="Times New Roman" w:cs="Calibri"/>
          <w:color w:val="000000"/>
          <w:sz w:val="26"/>
          <w:szCs w:val="26"/>
          <w:lang w:eastAsia="ru-RU"/>
        </w:rPr>
        <w:t>3.5.  премий за выполнение особо важных и сложных заданий, ежемесячной (персональной) выплаты за сложность, напряженность и высокие достижения в работе</w:t>
      </w:r>
    </w:p>
    <w:p w:rsidR="00850995" w:rsidRPr="00850995" w:rsidRDefault="00850995" w:rsidP="00850995">
      <w:pPr>
        <w:widowControl w:val="0"/>
        <w:autoSpaceDE w:val="0"/>
        <w:autoSpaceDN w:val="0"/>
        <w:spacing w:after="0" w:line="240" w:lineRule="auto"/>
        <w:ind w:firstLine="540"/>
        <w:rPr>
          <w:rFonts w:ascii="Times New Roman" w:eastAsia="Times New Roman" w:hAnsi="Times New Roman" w:cs="Calibri"/>
          <w:color w:val="000000"/>
          <w:sz w:val="26"/>
          <w:szCs w:val="26"/>
          <w:lang w:eastAsia="ru-RU"/>
        </w:rPr>
      </w:pPr>
      <w:r w:rsidRPr="00850995">
        <w:rPr>
          <w:rFonts w:ascii="Times New Roman" w:eastAsia="Times New Roman" w:hAnsi="Times New Roman" w:cs="Calibri"/>
          <w:color w:val="000000"/>
          <w:sz w:val="26"/>
          <w:szCs w:val="26"/>
          <w:lang w:eastAsia="ru-RU"/>
        </w:rPr>
        <w:t>3.6. ежемесячного денежного поощрения</w:t>
      </w:r>
    </w:p>
    <w:p w:rsidR="00850995" w:rsidRPr="00850995" w:rsidRDefault="00850995" w:rsidP="00850995">
      <w:pPr>
        <w:widowControl w:val="0"/>
        <w:autoSpaceDE w:val="0"/>
        <w:autoSpaceDN w:val="0"/>
        <w:spacing w:after="0" w:line="240" w:lineRule="auto"/>
        <w:ind w:firstLine="540"/>
        <w:rPr>
          <w:rFonts w:ascii="Times New Roman" w:eastAsia="Times New Roman" w:hAnsi="Times New Roman" w:cs="Calibri"/>
          <w:color w:val="000000"/>
          <w:sz w:val="26"/>
          <w:szCs w:val="26"/>
          <w:lang w:eastAsia="ru-RU"/>
        </w:rPr>
      </w:pPr>
      <w:r w:rsidRPr="00850995">
        <w:rPr>
          <w:rFonts w:ascii="Times New Roman" w:eastAsia="Times New Roman" w:hAnsi="Times New Roman" w:cs="Calibri"/>
          <w:color w:val="000000"/>
          <w:sz w:val="26"/>
          <w:szCs w:val="26"/>
          <w:lang w:eastAsia="ru-RU"/>
        </w:rPr>
        <w:t>3.7. районного коэффициента;</w:t>
      </w:r>
    </w:p>
    <w:p w:rsidR="00850995" w:rsidRPr="00850995" w:rsidRDefault="00850995" w:rsidP="00850995">
      <w:pPr>
        <w:widowControl w:val="0"/>
        <w:autoSpaceDE w:val="0"/>
        <w:autoSpaceDN w:val="0"/>
        <w:spacing w:after="0" w:line="240" w:lineRule="auto"/>
        <w:ind w:firstLine="540"/>
        <w:rPr>
          <w:rFonts w:ascii="Times New Roman" w:eastAsia="Times New Roman" w:hAnsi="Times New Roman" w:cs="Calibri"/>
          <w:color w:val="000000"/>
          <w:sz w:val="26"/>
          <w:szCs w:val="26"/>
          <w:lang w:eastAsia="ru-RU"/>
        </w:rPr>
      </w:pPr>
      <w:r w:rsidRPr="00850995">
        <w:rPr>
          <w:rFonts w:ascii="Times New Roman" w:eastAsia="Times New Roman" w:hAnsi="Times New Roman" w:cs="Calibri"/>
          <w:color w:val="000000"/>
          <w:sz w:val="26"/>
          <w:szCs w:val="26"/>
          <w:lang w:eastAsia="ru-RU"/>
        </w:rPr>
        <w:t>3.8. ежемесячной процентной надбавки за работу в районах Крайнего Севера и приравненных к ним местностях;</w:t>
      </w:r>
    </w:p>
    <w:p w:rsidR="00850995" w:rsidRPr="00850995" w:rsidRDefault="00850995" w:rsidP="00360663">
      <w:pPr>
        <w:widowControl w:val="0"/>
        <w:numPr>
          <w:ilvl w:val="0"/>
          <w:numId w:val="9"/>
        </w:numPr>
        <w:autoSpaceDE w:val="0"/>
        <w:autoSpaceDN w:val="0"/>
        <w:spacing w:after="0" w:line="240" w:lineRule="auto"/>
        <w:ind w:left="0" w:firstLine="567"/>
        <w:jc w:val="both"/>
        <w:rPr>
          <w:rFonts w:ascii="Times New Roman" w:eastAsia="Times New Roman" w:hAnsi="Times New Roman" w:cs="Times New Roman"/>
          <w:sz w:val="26"/>
          <w:szCs w:val="26"/>
          <w:lang w:eastAsia="ru-RU"/>
        </w:rPr>
      </w:pPr>
      <w:r w:rsidRPr="00850995">
        <w:rPr>
          <w:rFonts w:ascii="Times New Roman" w:eastAsia="Times New Roman" w:hAnsi="Times New Roman" w:cs="Times New Roman"/>
          <w:sz w:val="26"/>
          <w:szCs w:val="26"/>
          <w:lang w:eastAsia="ru-RU"/>
        </w:rPr>
        <w:t>Гарантии и компенсации, предусмотренные настоящим Положением, предоставляются только по основному месту работы.</w:t>
      </w:r>
    </w:p>
    <w:p w:rsidR="00850995" w:rsidRPr="00850995" w:rsidRDefault="00850995" w:rsidP="0085099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50995" w:rsidRDefault="00850995" w:rsidP="00C65642">
      <w:pPr>
        <w:spacing w:after="0" w:line="240" w:lineRule="auto"/>
        <w:rPr>
          <w:rFonts w:ascii="Times New Roman" w:hAnsi="Times New Roman" w:cs="Times New Roman"/>
          <w:sz w:val="26"/>
          <w:szCs w:val="26"/>
        </w:rPr>
      </w:pPr>
    </w:p>
    <w:p w:rsidR="00850995" w:rsidRDefault="00850995"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от</w:t>
      </w:r>
    </w:p>
    <w:p w:rsidR="009030BB" w:rsidRPr="00587378" w:rsidRDefault="00FC6537" w:rsidP="00994D6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009030BB" w:rsidRPr="00587378">
        <w:rPr>
          <w:rFonts w:ascii="Times New Roman" w:hAnsi="Times New Roman" w:cs="Times New Roman"/>
          <w:sz w:val="26"/>
          <w:szCs w:val="26"/>
        </w:rPr>
        <w:t>.201</w:t>
      </w:r>
      <w:r>
        <w:rPr>
          <w:rFonts w:ascii="Times New Roman" w:hAnsi="Times New Roman" w:cs="Times New Roman"/>
          <w:sz w:val="26"/>
          <w:szCs w:val="26"/>
        </w:rPr>
        <w:t>8</w:t>
      </w:r>
      <w:r w:rsidR="009030BB" w:rsidRPr="00587378">
        <w:rPr>
          <w:rFonts w:ascii="Times New Roman" w:hAnsi="Times New Roman" w:cs="Times New Roman"/>
          <w:sz w:val="26"/>
          <w:szCs w:val="26"/>
        </w:rPr>
        <w:t xml:space="preserve"> № </w:t>
      </w:r>
      <w:r>
        <w:rPr>
          <w:rFonts w:ascii="Times New Roman" w:hAnsi="Times New Roman" w:cs="Times New Roman"/>
          <w:sz w:val="26"/>
          <w:szCs w:val="26"/>
        </w:rPr>
        <w:t>04</w:t>
      </w:r>
      <w:r w:rsidR="009030BB" w:rsidRPr="00587378">
        <w:rPr>
          <w:rFonts w:ascii="Times New Roman" w:hAnsi="Times New Roman" w:cs="Times New Roman"/>
          <w:sz w:val="26"/>
          <w:szCs w:val="26"/>
        </w:rPr>
        <w:t xml:space="preserve"> «Об учреждении печатного средства массовой информации органов местного самоуправления сельского поселения </w:t>
      </w:r>
      <w:r>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sidR="00FC6537">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от</w:t>
      </w:r>
    </w:p>
    <w:p w:rsidR="00FC6537" w:rsidRPr="00587378" w:rsidRDefault="00FC6537" w:rsidP="00FC653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Pr="00587378">
        <w:rPr>
          <w:rFonts w:ascii="Times New Roman" w:hAnsi="Times New Roman" w:cs="Times New Roman"/>
          <w:sz w:val="26"/>
          <w:szCs w:val="26"/>
        </w:rPr>
        <w:t>.201</w:t>
      </w:r>
      <w:r>
        <w:rPr>
          <w:rFonts w:ascii="Times New Roman" w:hAnsi="Times New Roman" w:cs="Times New Roman"/>
          <w:sz w:val="26"/>
          <w:szCs w:val="26"/>
        </w:rPr>
        <w:t>8</w:t>
      </w:r>
      <w:r w:rsidRPr="00587378">
        <w:rPr>
          <w:rFonts w:ascii="Times New Roman" w:hAnsi="Times New Roman" w:cs="Times New Roman"/>
          <w:sz w:val="26"/>
          <w:szCs w:val="26"/>
        </w:rPr>
        <w:t xml:space="preserve"> № </w:t>
      </w:r>
      <w:r>
        <w:rPr>
          <w:rFonts w:ascii="Times New Roman" w:hAnsi="Times New Roman" w:cs="Times New Roman"/>
          <w:sz w:val="26"/>
          <w:szCs w:val="26"/>
        </w:rPr>
        <w:t>04</w:t>
      </w:r>
      <w:r w:rsidRPr="00587378">
        <w:rPr>
          <w:rFonts w:ascii="Times New Roman" w:hAnsi="Times New Roman" w:cs="Times New Roman"/>
          <w:sz w:val="26"/>
          <w:szCs w:val="26"/>
        </w:rPr>
        <w:t xml:space="preserve"> «Об учреждении печатного средства массовой информации органов местного самоуправления сельского поселения </w:t>
      </w:r>
      <w:r>
        <w:rPr>
          <w:rFonts w:ascii="Times New Roman" w:hAnsi="Times New Roman" w:cs="Times New Roman"/>
          <w:sz w:val="26"/>
          <w:szCs w:val="26"/>
        </w:rPr>
        <w:t>Саранпауль</w:t>
      </w:r>
    </w:p>
    <w:p w:rsidR="00FC6537" w:rsidRPr="00587378" w:rsidRDefault="00FC6537" w:rsidP="00FC6537">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r w:rsidR="00FC6537">
        <w:rPr>
          <w:rFonts w:ascii="Times New Roman" w:hAnsi="Times New Roman" w:cs="Times New Roman"/>
          <w:sz w:val="26"/>
          <w:szCs w:val="26"/>
          <w:u w:val="single"/>
        </w:rPr>
        <w:t>Ларионова Анна Ильинична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proofErr w:type="spellStart"/>
      <w:r w:rsidR="00FC6537">
        <w:rPr>
          <w:rFonts w:ascii="Times New Roman" w:hAnsi="Times New Roman" w:cs="Times New Roman"/>
          <w:sz w:val="26"/>
          <w:szCs w:val="26"/>
          <w:u w:val="single"/>
        </w:rPr>
        <w:t>Остроносова</w:t>
      </w:r>
      <w:proofErr w:type="spellEnd"/>
      <w:r w:rsidR="00FC6537">
        <w:rPr>
          <w:rFonts w:ascii="Times New Roman" w:hAnsi="Times New Roman" w:cs="Times New Roman"/>
          <w:sz w:val="26"/>
          <w:szCs w:val="26"/>
          <w:u w:val="single"/>
        </w:rPr>
        <w:t xml:space="preserve"> Анастасия Александровна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w:t>
      </w:r>
      <w:r w:rsidR="00FC6537">
        <w:rPr>
          <w:rFonts w:ascii="Times New Roman" w:hAnsi="Times New Roman" w:cs="Times New Roman"/>
          <w:sz w:val="26"/>
          <w:szCs w:val="26"/>
          <w:u w:val="single"/>
        </w:rPr>
        <w:t>45-881</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w:t>
      </w:r>
      <w:r w:rsidR="00FC6537">
        <w:rPr>
          <w:rFonts w:ascii="Times New Roman" w:hAnsi="Times New Roman" w:cs="Times New Roman"/>
          <w:sz w:val="26"/>
          <w:szCs w:val="26"/>
        </w:rPr>
        <w:t>8</w:t>
      </w:r>
      <w:r w:rsidRPr="00587378">
        <w:rPr>
          <w:rFonts w:ascii="Times New Roman" w:hAnsi="Times New Roman" w:cs="Times New Roman"/>
          <w:sz w:val="26"/>
          <w:szCs w:val="26"/>
        </w:rPr>
        <w:t xml:space="preserve">, ХМАО-Югра, Березовский район, с. п.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ул. </w:t>
      </w:r>
      <w:r w:rsidR="00FC6537">
        <w:rPr>
          <w:rFonts w:ascii="Times New Roman" w:hAnsi="Times New Roman" w:cs="Times New Roman"/>
          <w:sz w:val="26"/>
          <w:szCs w:val="26"/>
        </w:rPr>
        <w:t>Советская</w:t>
      </w:r>
      <w:r w:rsidRPr="00587378">
        <w:rPr>
          <w:rFonts w:ascii="Times New Roman" w:hAnsi="Times New Roman" w:cs="Times New Roman"/>
          <w:sz w:val="26"/>
          <w:szCs w:val="26"/>
        </w:rPr>
        <w:t xml:space="preserve"> д.1</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5142E9">
      <w:footerReference w:type="default" r:id="rId20"/>
      <w:pgSz w:w="11906" w:h="16838"/>
      <w:pgMar w:top="1134" w:right="707" w:bottom="851" w:left="15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63" w:rsidRDefault="00360663" w:rsidP="00811DB6">
      <w:pPr>
        <w:spacing w:after="0" w:line="240" w:lineRule="auto"/>
      </w:pPr>
      <w:r>
        <w:separator/>
      </w:r>
    </w:p>
  </w:endnote>
  <w:endnote w:type="continuationSeparator" w:id="0">
    <w:p w:rsidR="00360663" w:rsidRDefault="00360663"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20007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95" w:rsidRDefault="00850995">
    <w:pPr>
      <w:pStyle w:val="a9"/>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50995" w:rsidRDefault="0085099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95" w:rsidRDefault="00850995" w:rsidP="005E7937">
    <w:pPr>
      <w:pStyle w:val="a9"/>
      <w:framePr w:wrap="around" w:vAnchor="text" w:hAnchor="margin" w:xAlign="right" w:y="1"/>
      <w:suppressLineNumbers/>
      <w:rPr>
        <w:rStyle w:val="afd"/>
      </w:rPr>
    </w:pPr>
  </w:p>
  <w:p w:rsidR="00850995" w:rsidRPr="00CB7D49" w:rsidRDefault="00850995">
    <w:pPr>
      <w:pStyle w:val="a9"/>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82082"/>
      <w:docPartObj>
        <w:docPartGallery w:val="Page Numbers (Bottom of Page)"/>
        <w:docPartUnique/>
      </w:docPartObj>
    </w:sdtPr>
    <w:sdtEndPr/>
    <w:sdtContent>
      <w:p w:rsidR="001216AC" w:rsidRDefault="001216AC">
        <w:pPr>
          <w:pStyle w:val="a9"/>
          <w:jc w:val="right"/>
        </w:pPr>
        <w:r>
          <w:fldChar w:fldCharType="begin"/>
        </w:r>
        <w:r>
          <w:instrText>PAGE   \* MERGEFORMAT</w:instrText>
        </w:r>
        <w:r>
          <w:fldChar w:fldCharType="separate"/>
        </w:r>
        <w:r w:rsidR="00C952F1">
          <w:rPr>
            <w:noProof/>
          </w:rPr>
          <w:t>32</w:t>
        </w:r>
        <w:r>
          <w:fldChar w:fldCharType="end"/>
        </w:r>
      </w:p>
    </w:sdtContent>
  </w:sdt>
  <w:p w:rsidR="001216AC" w:rsidRDefault="001216AC">
    <w:pPr>
      <w:pStyle w:val="a9"/>
    </w:pPr>
  </w:p>
  <w:p w:rsidR="001216AC" w:rsidRDefault="001216AC" w:rsidP="00FC6537">
    <w:pPr>
      <w:tabs>
        <w:tab w:val="left" w:pos="2060"/>
      </w:tabs>
    </w:pPr>
    <w:r>
      <w:tab/>
    </w:r>
  </w:p>
  <w:p w:rsidR="001216AC" w:rsidRDefault="00121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63" w:rsidRDefault="00360663" w:rsidP="00811DB6">
      <w:pPr>
        <w:spacing w:after="0" w:line="240" w:lineRule="auto"/>
      </w:pPr>
      <w:r>
        <w:separator/>
      </w:r>
    </w:p>
  </w:footnote>
  <w:footnote w:type="continuationSeparator" w:id="0">
    <w:p w:rsidR="00360663" w:rsidRDefault="00360663"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2">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3">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4">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6">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8">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9">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10">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1">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12">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13">
    <w:nsid w:val="0216400C"/>
    <w:multiLevelType w:val="hybridMultilevel"/>
    <w:tmpl w:val="A05ED040"/>
    <w:lvl w:ilvl="0" w:tplc="FC6C4F0A">
      <w:start w:val="1"/>
      <w:numFmt w:val="decimal"/>
      <w:lvlText w:val="%1."/>
      <w:lvlJc w:val="left"/>
      <w:pPr>
        <w:ind w:left="2497" w:hanging="360"/>
      </w:pPr>
      <w:rPr>
        <w:rFonts w:ascii="Times New Roman" w:hAnsi="Times New Roman" w:cs="Times New Roman" w:hint="default"/>
        <w:color w:val="auto"/>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07DA588E"/>
    <w:multiLevelType w:val="hybridMultilevel"/>
    <w:tmpl w:val="10D2ACD0"/>
    <w:lvl w:ilvl="0" w:tplc="201E60E0">
      <w:start w:val="1"/>
      <w:numFmt w:val="decimal"/>
      <w:lvlText w:val="%1."/>
      <w:lvlJc w:val="left"/>
      <w:pPr>
        <w:ind w:left="1536" w:hanging="996"/>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E7E6CCA"/>
    <w:multiLevelType w:val="hybridMultilevel"/>
    <w:tmpl w:val="DD885946"/>
    <w:lvl w:ilvl="0" w:tplc="0419000F">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E0874DC"/>
    <w:multiLevelType w:val="hybridMultilevel"/>
    <w:tmpl w:val="DDE892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F172E2"/>
    <w:multiLevelType w:val="multilevel"/>
    <w:tmpl w:val="0CB83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1A1861"/>
    <w:multiLevelType w:val="hybridMultilevel"/>
    <w:tmpl w:val="BC603A9C"/>
    <w:lvl w:ilvl="0" w:tplc="FC6C4F0A">
      <w:start w:val="1"/>
      <w:numFmt w:val="decimal"/>
      <w:lvlText w:val="%1."/>
      <w:lvlJc w:val="left"/>
      <w:pPr>
        <w:ind w:left="1789" w:hanging="360"/>
      </w:pPr>
      <w:rPr>
        <w:rFonts w:ascii="Times New Roman" w:hAnsi="Times New Roman" w:cs="Times New Roman" w:hint="default"/>
        <w:color w:val="auto"/>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6"/>
  </w:num>
  <w:num w:numId="2">
    <w:abstractNumId w:val="20"/>
  </w:num>
  <w:num w:numId="3">
    <w:abstractNumId w:val="15"/>
  </w:num>
  <w:num w:numId="4">
    <w:abstractNumId w:val="0"/>
  </w:num>
  <w:num w:numId="5">
    <w:abstractNumId w:val="18"/>
  </w:num>
  <w:num w:numId="6">
    <w:abstractNumId w:val="17"/>
  </w:num>
  <w:num w:numId="7">
    <w:abstractNumId w:val="19"/>
  </w:num>
  <w:num w:numId="8">
    <w:abstractNumId w:val="13"/>
  </w:num>
  <w:num w:numId="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1216"/>
    <w:rsid w:val="000A23E9"/>
    <w:rsid w:val="000A60A5"/>
    <w:rsid w:val="000B7C85"/>
    <w:rsid w:val="000C597B"/>
    <w:rsid w:val="000D0FB0"/>
    <w:rsid w:val="000D79EB"/>
    <w:rsid w:val="000E5E35"/>
    <w:rsid w:val="001216AC"/>
    <w:rsid w:val="00123D7D"/>
    <w:rsid w:val="00125482"/>
    <w:rsid w:val="0012597B"/>
    <w:rsid w:val="00130B45"/>
    <w:rsid w:val="00132104"/>
    <w:rsid w:val="00150B9C"/>
    <w:rsid w:val="00156E87"/>
    <w:rsid w:val="0017182F"/>
    <w:rsid w:val="001875B7"/>
    <w:rsid w:val="001D64B4"/>
    <w:rsid w:val="001D6DBA"/>
    <w:rsid w:val="001E73FD"/>
    <w:rsid w:val="001F0651"/>
    <w:rsid w:val="00250823"/>
    <w:rsid w:val="00265BDD"/>
    <w:rsid w:val="00285839"/>
    <w:rsid w:val="00290974"/>
    <w:rsid w:val="002A380E"/>
    <w:rsid w:val="002C0846"/>
    <w:rsid w:val="002C7FDC"/>
    <w:rsid w:val="002D6DD8"/>
    <w:rsid w:val="002E0756"/>
    <w:rsid w:val="002E6B8F"/>
    <w:rsid w:val="003013BF"/>
    <w:rsid w:val="00305B1E"/>
    <w:rsid w:val="00315B1D"/>
    <w:rsid w:val="00316B4A"/>
    <w:rsid w:val="00327D8F"/>
    <w:rsid w:val="00336546"/>
    <w:rsid w:val="00360663"/>
    <w:rsid w:val="003633DD"/>
    <w:rsid w:val="00374EC6"/>
    <w:rsid w:val="003810C1"/>
    <w:rsid w:val="003A42E1"/>
    <w:rsid w:val="003C6FB7"/>
    <w:rsid w:val="003C7E91"/>
    <w:rsid w:val="00404645"/>
    <w:rsid w:val="004169CC"/>
    <w:rsid w:val="00424FA6"/>
    <w:rsid w:val="004302D7"/>
    <w:rsid w:val="00434756"/>
    <w:rsid w:val="00435F30"/>
    <w:rsid w:val="00447BDD"/>
    <w:rsid w:val="00456C7E"/>
    <w:rsid w:val="00482781"/>
    <w:rsid w:val="00484DB7"/>
    <w:rsid w:val="00487425"/>
    <w:rsid w:val="004936FC"/>
    <w:rsid w:val="00496BFA"/>
    <w:rsid w:val="004B0633"/>
    <w:rsid w:val="004C3C33"/>
    <w:rsid w:val="004C6041"/>
    <w:rsid w:val="004D3CBB"/>
    <w:rsid w:val="004E4E80"/>
    <w:rsid w:val="004F009B"/>
    <w:rsid w:val="004F3278"/>
    <w:rsid w:val="005008E9"/>
    <w:rsid w:val="00501878"/>
    <w:rsid w:val="005075C4"/>
    <w:rsid w:val="005142E9"/>
    <w:rsid w:val="00516D83"/>
    <w:rsid w:val="0052619D"/>
    <w:rsid w:val="00544086"/>
    <w:rsid w:val="00547F6B"/>
    <w:rsid w:val="00550F47"/>
    <w:rsid w:val="00572250"/>
    <w:rsid w:val="00587378"/>
    <w:rsid w:val="005A6E8F"/>
    <w:rsid w:val="005C33AF"/>
    <w:rsid w:val="005D5922"/>
    <w:rsid w:val="00624626"/>
    <w:rsid w:val="0067485F"/>
    <w:rsid w:val="00686DD7"/>
    <w:rsid w:val="006A7366"/>
    <w:rsid w:val="0071182D"/>
    <w:rsid w:val="0071217D"/>
    <w:rsid w:val="00722B71"/>
    <w:rsid w:val="00734281"/>
    <w:rsid w:val="00752E64"/>
    <w:rsid w:val="00766107"/>
    <w:rsid w:val="007678BE"/>
    <w:rsid w:val="00776FC5"/>
    <w:rsid w:val="007C57C5"/>
    <w:rsid w:val="007F6E45"/>
    <w:rsid w:val="0080047D"/>
    <w:rsid w:val="00801B66"/>
    <w:rsid w:val="00811DB6"/>
    <w:rsid w:val="00821DE0"/>
    <w:rsid w:val="00850995"/>
    <w:rsid w:val="00863096"/>
    <w:rsid w:val="008826D3"/>
    <w:rsid w:val="00897F1D"/>
    <w:rsid w:val="008D422E"/>
    <w:rsid w:val="009030BB"/>
    <w:rsid w:val="00905D68"/>
    <w:rsid w:val="009127EF"/>
    <w:rsid w:val="009357CA"/>
    <w:rsid w:val="00984385"/>
    <w:rsid w:val="00992691"/>
    <w:rsid w:val="00994D6B"/>
    <w:rsid w:val="009A2B85"/>
    <w:rsid w:val="009C0BAC"/>
    <w:rsid w:val="009C10CA"/>
    <w:rsid w:val="009E7D7C"/>
    <w:rsid w:val="009F035A"/>
    <w:rsid w:val="009F6C08"/>
    <w:rsid w:val="00A05E1C"/>
    <w:rsid w:val="00A6264B"/>
    <w:rsid w:val="00A75F6F"/>
    <w:rsid w:val="00A7753B"/>
    <w:rsid w:val="00A847D6"/>
    <w:rsid w:val="00AA727B"/>
    <w:rsid w:val="00AD5FBC"/>
    <w:rsid w:val="00AF6833"/>
    <w:rsid w:val="00B23C8A"/>
    <w:rsid w:val="00B425B3"/>
    <w:rsid w:val="00B503DA"/>
    <w:rsid w:val="00B53D09"/>
    <w:rsid w:val="00B57DBD"/>
    <w:rsid w:val="00B72F70"/>
    <w:rsid w:val="00B87CFF"/>
    <w:rsid w:val="00BA54FA"/>
    <w:rsid w:val="00BA67DF"/>
    <w:rsid w:val="00BD31DF"/>
    <w:rsid w:val="00BD7D54"/>
    <w:rsid w:val="00BF0CD9"/>
    <w:rsid w:val="00C14850"/>
    <w:rsid w:val="00C15703"/>
    <w:rsid w:val="00C24E53"/>
    <w:rsid w:val="00C42D83"/>
    <w:rsid w:val="00C53392"/>
    <w:rsid w:val="00C64A32"/>
    <w:rsid w:val="00C65642"/>
    <w:rsid w:val="00C93E99"/>
    <w:rsid w:val="00C952F1"/>
    <w:rsid w:val="00CB6907"/>
    <w:rsid w:val="00CF4112"/>
    <w:rsid w:val="00D244FD"/>
    <w:rsid w:val="00D25130"/>
    <w:rsid w:val="00D34541"/>
    <w:rsid w:val="00D41101"/>
    <w:rsid w:val="00DC3F0A"/>
    <w:rsid w:val="00DD5633"/>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573FD"/>
    <w:rsid w:val="00F62686"/>
    <w:rsid w:val="00F70581"/>
    <w:rsid w:val="00F775B7"/>
    <w:rsid w:val="00FA25C8"/>
    <w:rsid w:val="00FB0837"/>
    <w:rsid w:val="00FC574F"/>
    <w:rsid w:val="00FC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0" w:unhideWhenUsed="0" w:qFormat="1"/>
    <w:lsdException w:name="Date" w:uiPriority="0"/>
    <w:lsdException w:name="Strong" w:semiHidden="0" w:unhideWhenUsed="0" w:qFormat="1"/>
    <w:lsdException w:name="Emphasis" w:semiHidden="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uiPriority w:val="9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uiPriority w:val="99"/>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uiPriority w:val="99"/>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aliases w:val="bt,Òàáë òåêñò"/>
    <w:basedOn w:val="a"/>
    <w:link w:val="a6"/>
    <w:uiPriority w:val="99"/>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aliases w:val="bt Знак2,Òàáë òåêñò Знак2"/>
    <w:basedOn w:val="a0"/>
    <w:link w:val="a5"/>
    <w:uiPriority w:val="99"/>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uiPriority w:val="99"/>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uiPriority w:val="99"/>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uiPriority w:val="99"/>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uiPriority w:val="99"/>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uiPriority w:val="99"/>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uiPriority w:val="99"/>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uiPriority w:val="99"/>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uiPriority w:val="99"/>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uiPriority w:val="99"/>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uiPriority w:val="99"/>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uiPriority w:val="99"/>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uiPriority w:val="99"/>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uiPriority w:val="99"/>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uiPriority w:val="99"/>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uiPriority w:val="99"/>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uiPriority w:val="99"/>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uiPriority w:val="99"/>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iPriority w:val="99"/>
    <w:unhideWhenUsed/>
    <w:rsid w:val="00484DB7"/>
    <w:pPr>
      <w:spacing w:after="120"/>
    </w:pPr>
    <w:rPr>
      <w:sz w:val="16"/>
      <w:szCs w:val="16"/>
    </w:rPr>
  </w:style>
  <w:style w:type="character" w:customStyle="1" w:styleId="32">
    <w:name w:val="Основной текст 3 Знак"/>
    <w:basedOn w:val="a0"/>
    <w:link w:val="31"/>
    <w:uiPriority w:val="99"/>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9"/>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uiPriority w:val="9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uiPriority w:val="99"/>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uiPriority w:val="99"/>
    <w:rsid w:val="0002045B"/>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uiPriority w:val="99"/>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uiPriority w:val="99"/>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rsid w:val="0002045B"/>
    <w:rPr>
      <w:rFonts w:ascii="Times New Roman" w:eastAsia="Times New Roman" w:hAnsi="Times New Roman" w:cs="Times New Roman"/>
      <w:sz w:val="24"/>
      <w:szCs w:val="24"/>
      <w:lang w:val="x-none" w:eastAsia="x-none"/>
    </w:rPr>
  </w:style>
  <w:style w:type="paragraph" w:styleId="24">
    <w:name w:val="Body Text Indent 2"/>
    <w:basedOn w:val="a"/>
    <w:link w:val="25"/>
    <w:uiPriority w:val="99"/>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02045B"/>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02045B"/>
    <w:rPr>
      <w:rFonts w:ascii="Times New Roman" w:eastAsia="Times New Roman" w:hAnsi="Times New Roman" w:cs="Times New Roman"/>
      <w:sz w:val="24"/>
      <w:szCs w:val="24"/>
      <w:lang w:eastAsia="ru-RU"/>
    </w:rPr>
  </w:style>
  <w:style w:type="paragraph" w:styleId="33">
    <w:name w:val="Body Text Indent 3"/>
    <w:basedOn w:val="a"/>
    <w:link w:val="34"/>
    <w:uiPriority w:val="99"/>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uiPriority w:val="9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uiPriority w:val="99"/>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link w:val="ConsPlusNonformat0"/>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link w:val="NoSpacingChar"/>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uiPriority w:val="99"/>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uiPriority w:val="99"/>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uiPriority w:val="99"/>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uiPriority w:val="99"/>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uiPriority w:val="99"/>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uiPriority w:val="99"/>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uiPriority w:val="99"/>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uiPriority w:val="99"/>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uiPriority w:val="99"/>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uiPriority w:val="99"/>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uiPriority w:val="99"/>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uiPriority w:val="99"/>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uiPriority w:val="99"/>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uiPriority w:val="99"/>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uiPriority w:val="99"/>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uiPriority w:val="99"/>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uiPriority w:val="99"/>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uiPriority w:val="99"/>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uiPriority w:val="99"/>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uiPriority w:val="99"/>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uiPriority w:val="99"/>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uiPriority w:val="99"/>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uiPriority w:val="99"/>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uiPriority w:val="99"/>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uiPriority w:val="99"/>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uiPriority w:val="99"/>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uiPriority w:val="99"/>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uiPriority w:val="99"/>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uiPriority w:val="99"/>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uiPriority w:val="99"/>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uiPriority w:val="99"/>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uiPriority w:val="99"/>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uiPriority w:val="99"/>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uiPriority w:val="99"/>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uiPriority w:val="99"/>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uiPriority w:val="99"/>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99"/>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9"/>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uiPriority w:val="99"/>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 w:type="table" w:customStyle="1" w:styleId="64">
    <w:name w:val="Сетка таблицы6"/>
    <w:basedOn w:val="a1"/>
    <w:next w:val="af"/>
    <w:uiPriority w:val="59"/>
    <w:rsid w:val="00801B6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5142E9"/>
  </w:style>
  <w:style w:type="paragraph" w:customStyle="1" w:styleId="2e">
    <w:name w:val="Абзац списка2"/>
    <w:basedOn w:val="a"/>
    <w:rsid w:val="005142E9"/>
    <w:pPr>
      <w:ind w:left="720"/>
      <w:contextualSpacing/>
    </w:pPr>
    <w:rPr>
      <w:rFonts w:ascii="Calibri" w:eastAsia="Times New Roman" w:hAnsi="Calibri" w:cs="Times New Roman"/>
      <w:lang w:eastAsia="ru-RU"/>
    </w:rPr>
  </w:style>
  <w:style w:type="paragraph" w:customStyle="1" w:styleId="text1cl">
    <w:name w:val="text1cl"/>
    <w:basedOn w:val="a"/>
    <w:rsid w:val="005142E9"/>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5142E9"/>
    <w:pPr>
      <w:spacing w:before="144" w:after="288" w:line="240" w:lineRule="auto"/>
    </w:pPr>
    <w:rPr>
      <w:rFonts w:ascii="Times New Roman" w:eastAsia="Times New Roman" w:hAnsi="Times New Roman" w:cs="Times New Roman"/>
      <w:sz w:val="24"/>
      <w:szCs w:val="24"/>
      <w:lang w:eastAsia="ru-RU"/>
    </w:rPr>
  </w:style>
  <w:style w:type="paragraph" w:customStyle="1" w:styleId="2f">
    <w:name w:val="Без интервала2"/>
    <w:rsid w:val="005142E9"/>
    <w:pPr>
      <w:spacing w:after="0" w:line="240" w:lineRule="auto"/>
    </w:pPr>
    <w:rPr>
      <w:rFonts w:ascii="Calibri" w:eastAsia="Times New Roman" w:hAnsi="Calibri" w:cs="Times New Roman"/>
    </w:rPr>
  </w:style>
  <w:style w:type="character" w:customStyle="1" w:styleId="53">
    <w:name w:val="Знак Знак5"/>
    <w:rsid w:val="005142E9"/>
    <w:rPr>
      <w:rFonts w:ascii="Tahoma" w:eastAsia="Calibri" w:hAnsi="Tahoma" w:cs="Tahoma"/>
      <w:sz w:val="16"/>
      <w:szCs w:val="16"/>
    </w:rPr>
  </w:style>
  <w:style w:type="character" w:customStyle="1" w:styleId="37">
    <w:name w:val="Знак Знак3"/>
    <w:rsid w:val="005142E9"/>
    <w:rPr>
      <w:rFonts w:eastAsia="Calibri"/>
      <w:sz w:val="24"/>
      <w:szCs w:val="24"/>
    </w:rPr>
  </w:style>
  <w:style w:type="character" w:customStyle="1" w:styleId="73">
    <w:name w:val="Знак Знак7"/>
    <w:rsid w:val="005142E9"/>
    <w:rPr>
      <w:b/>
      <w:bCs/>
      <w:kern w:val="36"/>
      <w:sz w:val="48"/>
      <w:szCs w:val="48"/>
    </w:rPr>
  </w:style>
  <w:style w:type="character" w:customStyle="1" w:styleId="pages">
    <w:name w:val="pages"/>
    <w:basedOn w:val="a0"/>
    <w:rsid w:val="005142E9"/>
  </w:style>
  <w:style w:type="character" w:customStyle="1" w:styleId="current">
    <w:name w:val="current"/>
    <w:basedOn w:val="a0"/>
    <w:rsid w:val="005142E9"/>
  </w:style>
  <w:style w:type="paragraph" w:styleId="z-">
    <w:name w:val="HTML Top of Form"/>
    <w:basedOn w:val="a"/>
    <w:next w:val="a"/>
    <w:link w:val="z-0"/>
    <w:hidden/>
    <w:unhideWhenUsed/>
    <w:rsid w:val="005142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5142E9"/>
    <w:rPr>
      <w:rFonts w:ascii="Arial" w:eastAsia="Times New Roman" w:hAnsi="Arial" w:cs="Arial"/>
      <w:vanish/>
      <w:sz w:val="16"/>
      <w:szCs w:val="16"/>
      <w:lang w:eastAsia="ru-RU"/>
    </w:rPr>
  </w:style>
  <w:style w:type="paragraph" w:styleId="z-1">
    <w:name w:val="HTML Bottom of Form"/>
    <w:basedOn w:val="a"/>
    <w:next w:val="a"/>
    <w:link w:val="z-2"/>
    <w:hidden/>
    <w:unhideWhenUsed/>
    <w:rsid w:val="005142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5142E9"/>
    <w:rPr>
      <w:rFonts w:ascii="Arial" w:eastAsia="Times New Roman" w:hAnsi="Arial" w:cs="Arial"/>
      <w:vanish/>
      <w:sz w:val="16"/>
      <w:szCs w:val="16"/>
      <w:lang w:eastAsia="ru-RU"/>
    </w:rPr>
  </w:style>
  <w:style w:type="character" w:styleId="affff4">
    <w:name w:val="footnote reference"/>
    <w:rsid w:val="005142E9"/>
    <w:rPr>
      <w:vertAlign w:val="superscript"/>
    </w:rPr>
  </w:style>
  <w:style w:type="character" w:customStyle="1" w:styleId="65">
    <w:name w:val="Знак Знак6"/>
    <w:rsid w:val="005142E9"/>
    <w:rPr>
      <w:rFonts w:ascii="Cambria" w:eastAsia="Times New Roman" w:hAnsi="Cambria" w:cs="Times New Roman"/>
      <w:b/>
      <w:bCs/>
      <w:sz w:val="26"/>
      <w:szCs w:val="26"/>
    </w:rPr>
  </w:style>
  <w:style w:type="character" w:customStyle="1" w:styleId="value-title">
    <w:name w:val="value-title"/>
    <w:basedOn w:val="a0"/>
    <w:rsid w:val="005142E9"/>
  </w:style>
  <w:style w:type="paragraph" w:customStyle="1" w:styleId="msonormalcxspmiddlebullet1gif">
    <w:name w:val="msonormalcxspmiddlebullet1.gif"/>
    <w:basedOn w:val="a"/>
    <w:rsid w:val="00514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1"/>
    <w:basedOn w:val="a"/>
    <w:rsid w:val="005142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5142E9"/>
  </w:style>
  <w:style w:type="paragraph" w:styleId="affff5">
    <w:name w:val="caption"/>
    <w:basedOn w:val="a"/>
    <w:qFormat/>
    <w:rsid w:val="005142E9"/>
    <w:pPr>
      <w:spacing w:after="0" w:line="240" w:lineRule="auto"/>
      <w:jc w:val="center"/>
    </w:pPr>
    <w:rPr>
      <w:rFonts w:ascii="Times New Roman" w:eastAsia="Times New Roman" w:hAnsi="Times New Roman" w:cs="Times New Roman"/>
      <w:b/>
      <w:spacing w:val="20"/>
      <w:sz w:val="24"/>
      <w:szCs w:val="20"/>
      <w:lang w:eastAsia="ru-RU"/>
    </w:rPr>
  </w:style>
  <w:style w:type="character" w:customStyle="1" w:styleId="ConsPlusNonformat0">
    <w:name w:val="ConsPlusNonformat Знак"/>
    <w:link w:val="ConsPlusNonformat"/>
    <w:locked/>
    <w:rsid w:val="005142E9"/>
    <w:rPr>
      <w:rFonts w:ascii="Courier New" w:eastAsia="Times New Roman" w:hAnsi="Courier New" w:cs="Courier New"/>
      <w:sz w:val="20"/>
      <w:szCs w:val="20"/>
      <w:lang w:eastAsia="ru-RU"/>
    </w:rPr>
  </w:style>
  <w:style w:type="paragraph" w:customStyle="1" w:styleId="Standard">
    <w:name w:val="Standard"/>
    <w:rsid w:val="005142E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ffff6">
    <w:name w:val="Plain Text"/>
    <w:basedOn w:val="a"/>
    <w:link w:val="affff7"/>
    <w:rsid w:val="005142E9"/>
    <w:rPr>
      <w:rFonts w:ascii="Courier New" w:eastAsia="Times New Roman" w:hAnsi="Courier New" w:cs="Courier New"/>
      <w:sz w:val="20"/>
      <w:szCs w:val="20"/>
      <w:lang w:eastAsia="ru-RU"/>
    </w:rPr>
  </w:style>
  <w:style w:type="character" w:customStyle="1" w:styleId="affff7">
    <w:name w:val="Текст Знак"/>
    <w:basedOn w:val="a0"/>
    <w:link w:val="affff6"/>
    <w:rsid w:val="005142E9"/>
    <w:rPr>
      <w:rFonts w:ascii="Courier New" w:eastAsia="Times New Roman" w:hAnsi="Courier New" w:cs="Courier New"/>
      <w:sz w:val="20"/>
      <w:szCs w:val="20"/>
      <w:lang w:eastAsia="ru-RU"/>
    </w:rPr>
  </w:style>
  <w:style w:type="numbering" w:customStyle="1" w:styleId="81">
    <w:name w:val="Нет списка8"/>
    <w:next w:val="a2"/>
    <w:uiPriority w:val="99"/>
    <w:semiHidden/>
    <w:unhideWhenUsed/>
    <w:rsid w:val="00850995"/>
  </w:style>
  <w:style w:type="numbering" w:customStyle="1" w:styleId="140">
    <w:name w:val="Нет списка14"/>
    <w:next w:val="a2"/>
    <w:uiPriority w:val="99"/>
    <w:semiHidden/>
    <w:unhideWhenUsed/>
    <w:rsid w:val="00850995"/>
  </w:style>
  <w:style w:type="character" w:customStyle="1" w:styleId="1f4">
    <w:name w:val="Основной текст Знак1"/>
    <w:aliases w:val="bt Знак1,Òàáë òåêñò Знак1"/>
    <w:uiPriority w:val="99"/>
    <w:locked/>
    <w:rsid w:val="00850995"/>
    <w:rPr>
      <w:rFonts w:ascii="Times New Roman" w:hAnsi="Times New Roman" w:cs="Times New Roman"/>
      <w:sz w:val="24"/>
      <w:lang w:eastAsia="ru-RU"/>
    </w:rPr>
  </w:style>
  <w:style w:type="paragraph" w:customStyle="1" w:styleId="tekstob">
    <w:name w:val="tekstob"/>
    <w:basedOn w:val="a"/>
    <w:uiPriority w:val="99"/>
    <w:rsid w:val="00850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Знак Знак9"/>
    <w:uiPriority w:val="99"/>
    <w:rsid w:val="00850995"/>
    <w:rPr>
      <w:sz w:val="24"/>
      <w:lang w:val="ru-RU" w:eastAsia="ru-RU"/>
    </w:rPr>
  </w:style>
  <w:style w:type="character" w:customStyle="1" w:styleId="bt">
    <w:name w:val="bt Знак"/>
    <w:aliases w:val="Òàáë òåêñò Знак,Основной текст Знак Знак Знак"/>
    <w:uiPriority w:val="99"/>
    <w:locked/>
    <w:rsid w:val="00850995"/>
    <w:rPr>
      <w:sz w:val="24"/>
      <w:lang w:val="ru-RU" w:eastAsia="ru-RU"/>
    </w:rPr>
  </w:style>
  <w:style w:type="character" w:customStyle="1" w:styleId="BodyTextIndent2Char">
    <w:name w:val="Body Text Indent 2 Char"/>
    <w:uiPriority w:val="99"/>
    <w:locked/>
    <w:rsid w:val="00850995"/>
    <w:rPr>
      <w:rFonts w:ascii="Times New Roman" w:hAnsi="Times New Roman" w:cs="Times New Roman"/>
      <w:sz w:val="24"/>
    </w:rPr>
  </w:style>
  <w:style w:type="paragraph" w:customStyle="1" w:styleId="affff8">
    <w:name w:val="Содержимое врезки"/>
    <w:basedOn w:val="a5"/>
    <w:uiPriority w:val="99"/>
    <w:rsid w:val="00850995"/>
    <w:pPr>
      <w:suppressAutoHyphens/>
      <w:spacing w:after="0" w:line="240" w:lineRule="auto"/>
      <w:jc w:val="both"/>
    </w:pPr>
    <w:rPr>
      <w:rFonts w:ascii="Times New Roman" w:eastAsia="Calibri" w:hAnsi="Times New Roman"/>
      <w:sz w:val="24"/>
      <w:lang w:val="ru-RU" w:eastAsia="ar-SA"/>
    </w:rPr>
  </w:style>
  <w:style w:type="paragraph" w:customStyle="1" w:styleId="iiiaeuiue1">
    <w:name w:val="ii?iaeuiue 1"/>
    <w:basedOn w:val="a"/>
    <w:rsid w:val="00850995"/>
    <w:pPr>
      <w:spacing w:after="120" w:line="240" w:lineRule="auto"/>
      <w:ind w:firstLine="851"/>
      <w:jc w:val="both"/>
    </w:pPr>
    <w:rPr>
      <w:rFonts w:ascii="Times New Roman" w:eastAsia="Times New Roman" w:hAnsi="Times New Roman" w:cs="Times New Roman"/>
      <w:sz w:val="24"/>
      <w:szCs w:val="20"/>
      <w:lang w:eastAsia="ru-RU"/>
    </w:rPr>
  </w:style>
  <w:style w:type="paragraph" w:customStyle="1" w:styleId="Heading">
    <w:name w:val="Heading"/>
    <w:uiPriority w:val="99"/>
    <w:rsid w:val="00850995"/>
    <w:pPr>
      <w:widowControl w:val="0"/>
      <w:autoSpaceDE w:val="0"/>
      <w:autoSpaceDN w:val="0"/>
      <w:adjustRightInd w:val="0"/>
      <w:spacing w:after="0" w:line="240" w:lineRule="auto"/>
    </w:pPr>
    <w:rPr>
      <w:rFonts w:ascii="Arial" w:eastAsia="Times New Roman" w:hAnsi="Arial" w:cs="Arial"/>
      <w:b/>
      <w:bCs/>
      <w:lang w:eastAsia="ru-RU"/>
    </w:rPr>
  </w:style>
  <w:style w:type="paragraph" w:styleId="affff9">
    <w:name w:val="Normal Indent"/>
    <w:basedOn w:val="a"/>
    <w:uiPriority w:val="99"/>
    <w:rsid w:val="00850995"/>
    <w:pPr>
      <w:spacing w:after="0" w:line="240" w:lineRule="auto"/>
      <w:ind w:left="708"/>
    </w:pPr>
    <w:rPr>
      <w:rFonts w:ascii="Times New Roman" w:eastAsia="Times New Roman" w:hAnsi="Times New Roman" w:cs="Times New Roman"/>
      <w:sz w:val="24"/>
      <w:szCs w:val="24"/>
      <w:lang w:eastAsia="ru-RU"/>
    </w:rPr>
  </w:style>
  <w:style w:type="character" w:customStyle="1" w:styleId="NoSpacingChar">
    <w:name w:val="No Spacing Char"/>
    <w:link w:val="14"/>
    <w:locked/>
    <w:rsid w:val="00850995"/>
    <w:rPr>
      <w:rFonts w:ascii="Calibri" w:eastAsia="Times New Roman" w:hAnsi="Calibri" w:cs="Times New Roman"/>
      <w:lang w:eastAsia="ru-RU"/>
    </w:rPr>
  </w:style>
  <w:style w:type="paragraph" w:customStyle="1" w:styleId="221">
    <w:name w:val="Основной текст с отступом 22"/>
    <w:basedOn w:val="a"/>
    <w:uiPriority w:val="99"/>
    <w:rsid w:val="00850995"/>
    <w:pPr>
      <w:spacing w:after="0" w:line="360" w:lineRule="auto"/>
      <w:ind w:firstLine="709"/>
    </w:pPr>
    <w:rPr>
      <w:rFonts w:ascii="Times New Roman" w:eastAsia="Times New Roman" w:hAnsi="Times New Roman" w:cs="Times New Roman"/>
      <w:i/>
      <w:iCs/>
      <w:color w:val="FF0000"/>
      <w:sz w:val="24"/>
      <w:szCs w:val="24"/>
      <w:lang w:eastAsia="ar-SA"/>
    </w:rPr>
  </w:style>
  <w:style w:type="character" w:customStyle="1" w:styleId="d-text">
    <w:name w:val="d-text"/>
    <w:uiPriority w:val="99"/>
    <w:rsid w:val="00850995"/>
  </w:style>
  <w:style w:type="character" w:customStyle="1" w:styleId="HeaderChar">
    <w:name w:val="Header Char"/>
    <w:uiPriority w:val="99"/>
    <w:locked/>
    <w:rsid w:val="00850995"/>
    <w:rPr>
      <w:rFonts w:cs="Times New Roman"/>
      <w:sz w:val="24"/>
    </w:rPr>
  </w:style>
  <w:style w:type="paragraph" w:customStyle="1" w:styleId="112">
    <w:name w:val="Без интервала11"/>
    <w:uiPriority w:val="99"/>
    <w:rsid w:val="00850995"/>
    <w:pPr>
      <w:spacing w:after="0" w:line="240" w:lineRule="auto"/>
    </w:pPr>
    <w:rPr>
      <w:rFonts w:ascii="Calibri" w:eastAsia="Calibri" w:hAnsi="Calibri" w:cs="Times New Roman"/>
    </w:rPr>
  </w:style>
  <w:style w:type="paragraph" w:customStyle="1" w:styleId="NoSpacing1">
    <w:name w:val="No Spacing1"/>
    <w:uiPriority w:val="99"/>
    <w:rsid w:val="00850995"/>
    <w:pPr>
      <w:spacing w:after="0" w:line="240" w:lineRule="auto"/>
    </w:pPr>
    <w:rPr>
      <w:rFonts w:ascii="Calibri" w:eastAsia="Calibri" w:hAnsi="Calibri" w:cs="Times New Roman"/>
    </w:rPr>
  </w:style>
  <w:style w:type="character" w:customStyle="1" w:styleId="NoSpacingChar1">
    <w:name w:val="No Spacing Char1"/>
    <w:uiPriority w:val="99"/>
    <w:locked/>
    <w:rsid w:val="00850995"/>
    <w:rPr>
      <w:sz w:val="22"/>
      <w:lang w:eastAsia="en-US"/>
    </w:rPr>
  </w:style>
  <w:style w:type="paragraph" w:customStyle="1" w:styleId="ConsPlusDocList">
    <w:name w:val="ConsPlusDocList"/>
    <w:uiPriority w:val="99"/>
    <w:rsid w:val="0085099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74">
    <w:name w:val="Сетка таблицы7"/>
    <w:basedOn w:val="a1"/>
    <w:next w:val="af"/>
    <w:uiPriority w:val="99"/>
    <w:rsid w:val="0085099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uiPriority w:val="99"/>
    <w:rsid w:val="00850995"/>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3">
    <w:name w:val="Знак Знак11"/>
    <w:uiPriority w:val="99"/>
    <w:locked/>
    <w:rsid w:val="00850995"/>
    <w:rPr>
      <w:sz w:val="24"/>
      <w:lang w:eastAsia="ru-RU"/>
    </w:rPr>
  </w:style>
  <w:style w:type="character" w:customStyle="1" w:styleId="affffa">
    <w:name w:val="Знак Знак"/>
    <w:uiPriority w:val="99"/>
    <w:locked/>
    <w:rsid w:val="00850995"/>
    <w:rPr>
      <w:rFonts w:cs="Times New Roman"/>
      <w:b/>
      <w:sz w:val="28"/>
      <w:lang w:val="ru-RU" w:eastAsia="ru-RU" w:bidi="ar-SA"/>
    </w:rPr>
  </w:style>
  <w:style w:type="paragraph" w:customStyle="1" w:styleId="font6">
    <w:name w:val="font6"/>
    <w:basedOn w:val="a"/>
    <w:rsid w:val="0085099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1">
    <w:name w:val="Нет списка111"/>
    <w:next w:val="a2"/>
    <w:uiPriority w:val="99"/>
    <w:semiHidden/>
    <w:unhideWhenUsed/>
    <w:rsid w:val="00850995"/>
  </w:style>
  <w:style w:type="paragraph" w:customStyle="1" w:styleId="311">
    <w:name w:val="Основной текст 31"/>
    <w:basedOn w:val="a"/>
    <w:rsid w:val="00850995"/>
    <w:pPr>
      <w:suppressAutoHyphens/>
      <w:spacing w:after="0" w:line="240" w:lineRule="auto"/>
      <w:jc w:val="both"/>
    </w:pPr>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0" w:unhideWhenUsed="0" w:qFormat="1"/>
    <w:lsdException w:name="Date" w:uiPriority="0"/>
    <w:lsdException w:name="Strong" w:semiHidden="0" w:unhideWhenUsed="0" w:qFormat="1"/>
    <w:lsdException w:name="Emphasis" w:semiHidden="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uiPriority w:val="9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uiPriority w:val="99"/>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uiPriority w:val="99"/>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aliases w:val="bt,Òàáë òåêñò"/>
    <w:basedOn w:val="a"/>
    <w:link w:val="a6"/>
    <w:uiPriority w:val="99"/>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aliases w:val="bt Знак2,Òàáë òåêñò Знак2"/>
    <w:basedOn w:val="a0"/>
    <w:link w:val="a5"/>
    <w:uiPriority w:val="99"/>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uiPriority w:val="99"/>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uiPriority w:val="99"/>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uiPriority w:val="99"/>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uiPriority w:val="99"/>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uiPriority w:val="99"/>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uiPriority w:val="99"/>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uiPriority w:val="99"/>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uiPriority w:val="99"/>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uiPriority w:val="99"/>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uiPriority w:val="99"/>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uiPriority w:val="99"/>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uiPriority w:val="99"/>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uiPriority w:val="99"/>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uiPriority w:val="99"/>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uiPriority w:val="99"/>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uiPriority w:val="99"/>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uiPriority w:val="99"/>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iPriority w:val="99"/>
    <w:unhideWhenUsed/>
    <w:rsid w:val="00484DB7"/>
    <w:pPr>
      <w:spacing w:after="120"/>
    </w:pPr>
    <w:rPr>
      <w:sz w:val="16"/>
      <w:szCs w:val="16"/>
    </w:rPr>
  </w:style>
  <w:style w:type="character" w:customStyle="1" w:styleId="32">
    <w:name w:val="Основной текст 3 Знак"/>
    <w:basedOn w:val="a0"/>
    <w:link w:val="31"/>
    <w:uiPriority w:val="99"/>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9"/>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uiPriority w:val="9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uiPriority w:val="99"/>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uiPriority w:val="99"/>
    <w:rsid w:val="0002045B"/>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uiPriority w:val="99"/>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uiPriority w:val="99"/>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rsid w:val="0002045B"/>
    <w:rPr>
      <w:rFonts w:ascii="Times New Roman" w:eastAsia="Times New Roman" w:hAnsi="Times New Roman" w:cs="Times New Roman"/>
      <w:sz w:val="24"/>
      <w:szCs w:val="24"/>
      <w:lang w:val="x-none" w:eastAsia="x-none"/>
    </w:rPr>
  </w:style>
  <w:style w:type="paragraph" w:styleId="24">
    <w:name w:val="Body Text Indent 2"/>
    <w:basedOn w:val="a"/>
    <w:link w:val="25"/>
    <w:uiPriority w:val="99"/>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02045B"/>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02045B"/>
    <w:rPr>
      <w:rFonts w:ascii="Times New Roman" w:eastAsia="Times New Roman" w:hAnsi="Times New Roman" w:cs="Times New Roman"/>
      <w:sz w:val="24"/>
      <w:szCs w:val="24"/>
      <w:lang w:eastAsia="ru-RU"/>
    </w:rPr>
  </w:style>
  <w:style w:type="paragraph" w:styleId="33">
    <w:name w:val="Body Text Indent 3"/>
    <w:basedOn w:val="a"/>
    <w:link w:val="34"/>
    <w:uiPriority w:val="99"/>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uiPriority w:val="9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uiPriority w:val="99"/>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link w:val="ConsPlusNonformat0"/>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link w:val="NoSpacingChar"/>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uiPriority w:val="99"/>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uiPriority w:val="99"/>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uiPriority w:val="99"/>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uiPriority w:val="99"/>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uiPriority w:val="99"/>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uiPriority w:val="99"/>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uiPriority w:val="99"/>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uiPriority w:val="99"/>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uiPriority w:val="99"/>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uiPriority w:val="99"/>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uiPriority w:val="99"/>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uiPriority w:val="99"/>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uiPriority w:val="99"/>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uiPriority w:val="99"/>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uiPriority w:val="99"/>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uiPriority w:val="99"/>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uiPriority w:val="99"/>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uiPriority w:val="99"/>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uiPriority w:val="99"/>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uiPriority w:val="99"/>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uiPriority w:val="99"/>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uiPriority w:val="99"/>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uiPriority w:val="99"/>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uiPriority w:val="99"/>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uiPriority w:val="99"/>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uiPriority w:val="99"/>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uiPriority w:val="99"/>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uiPriority w:val="99"/>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uiPriority w:val="99"/>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uiPriority w:val="99"/>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uiPriority w:val="99"/>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uiPriority w:val="99"/>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uiPriority w:val="99"/>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uiPriority w:val="99"/>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uiPriority w:val="99"/>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uiPriority w:val="99"/>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99"/>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9"/>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uiPriority w:val="99"/>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 w:type="table" w:customStyle="1" w:styleId="64">
    <w:name w:val="Сетка таблицы6"/>
    <w:basedOn w:val="a1"/>
    <w:next w:val="af"/>
    <w:uiPriority w:val="59"/>
    <w:rsid w:val="00801B6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5142E9"/>
  </w:style>
  <w:style w:type="paragraph" w:customStyle="1" w:styleId="2e">
    <w:name w:val="Абзац списка2"/>
    <w:basedOn w:val="a"/>
    <w:rsid w:val="005142E9"/>
    <w:pPr>
      <w:ind w:left="720"/>
      <w:contextualSpacing/>
    </w:pPr>
    <w:rPr>
      <w:rFonts w:ascii="Calibri" w:eastAsia="Times New Roman" w:hAnsi="Calibri" w:cs="Times New Roman"/>
      <w:lang w:eastAsia="ru-RU"/>
    </w:rPr>
  </w:style>
  <w:style w:type="paragraph" w:customStyle="1" w:styleId="text1cl">
    <w:name w:val="text1cl"/>
    <w:basedOn w:val="a"/>
    <w:rsid w:val="005142E9"/>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5142E9"/>
    <w:pPr>
      <w:spacing w:before="144" w:after="288" w:line="240" w:lineRule="auto"/>
    </w:pPr>
    <w:rPr>
      <w:rFonts w:ascii="Times New Roman" w:eastAsia="Times New Roman" w:hAnsi="Times New Roman" w:cs="Times New Roman"/>
      <w:sz w:val="24"/>
      <w:szCs w:val="24"/>
      <w:lang w:eastAsia="ru-RU"/>
    </w:rPr>
  </w:style>
  <w:style w:type="paragraph" w:customStyle="1" w:styleId="2f">
    <w:name w:val="Без интервала2"/>
    <w:rsid w:val="005142E9"/>
    <w:pPr>
      <w:spacing w:after="0" w:line="240" w:lineRule="auto"/>
    </w:pPr>
    <w:rPr>
      <w:rFonts w:ascii="Calibri" w:eastAsia="Times New Roman" w:hAnsi="Calibri" w:cs="Times New Roman"/>
    </w:rPr>
  </w:style>
  <w:style w:type="character" w:customStyle="1" w:styleId="53">
    <w:name w:val="Знак Знак5"/>
    <w:rsid w:val="005142E9"/>
    <w:rPr>
      <w:rFonts w:ascii="Tahoma" w:eastAsia="Calibri" w:hAnsi="Tahoma" w:cs="Tahoma"/>
      <w:sz w:val="16"/>
      <w:szCs w:val="16"/>
    </w:rPr>
  </w:style>
  <w:style w:type="character" w:customStyle="1" w:styleId="37">
    <w:name w:val="Знак Знак3"/>
    <w:rsid w:val="005142E9"/>
    <w:rPr>
      <w:rFonts w:eastAsia="Calibri"/>
      <w:sz w:val="24"/>
      <w:szCs w:val="24"/>
    </w:rPr>
  </w:style>
  <w:style w:type="character" w:customStyle="1" w:styleId="73">
    <w:name w:val="Знак Знак7"/>
    <w:rsid w:val="005142E9"/>
    <w:rPr>
      <w:b/>
      <w:bCs/>
      <w:kern w:val="36"/>
      <w:sz w:val="48"/>
      <w:szCs w:val="48"/>
    </w:rPr>
  </w:style>
  <w:style w:type="character" w:customStyle="1" w:styleId="pages">
    <w:name w:val="pages"/>
    <w:basedOn w:val="a0"/>
    <w:rsid w:val="005142E9"/>
  </w:style>
  <w:style w:type="character" w:customStyle="1" w:styleId="current">
    <w:name w:val="current"/>
    <w:basedOn w:val="a0"/>
    <w:rsid w:val="005142E9"/>
  </w:style>
  <w:style w:type="paragraph" w:styleId="z-">
    <w:name w:val="HTML Top of Form"/>
    <w:basedOn w:val="a"/>
    <w:next w:val="a"/>
    <w:link w:val="z-0"/>
    <w:hidden/>
    <w:unhideWhenUsed/>
    <w:rsid w:val="005142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5142E9"/>
    <w:rPr>
      <w:rFonts w:ascii="Arial" w:eastAsia="Times New Roman" w:hAnsi="Arial" w:cs="Arial"/>
      <w:vanish/>
      <w:sz w:val="16"/>
      <w:szCs w:val="16"/>
      <w:lang w:eastAsia="ru-RU"/>
    </w:rPr>
  </w:style>
  <w:style w:type="paragraph" w:styleId="z-1">
    <w:name w:val="HTML Bottom of Form"/>
    <w:basedOn w:val="a"/>
    <w:next w:val="a"/>
    <w:link w:val="z-2"/>
    <w:hidden/>
    <w:unhideWhenUsed/>
    <w:rsid w:val="005142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5142E9"/>
    <w:rPr>
      <w:rFonts w:ascii="Arial" w:eastAsia="Times New Roman" w:hAnsi="Arial" w:cs="Arial"/>
      <w:vanish/>
      <w:sz w:val="16"/>
      <w:szCs w:val="16"/>
      <w:lang w:eastAsia="ru-RU"/>
    </w:rPr>
  </w:style>
  <w:style w:type="character" w:styleId="affff4">
    <w:name w:val="footnote reference"/>
    <w:rsid w:val="005142E9"/>
    <w:rPr>
      <w:vertAlign w:val="superscript"/>
    </w:rPr>
  </w:style>
  <w:style w:type="character" w:customStyle="1" w:styleId="65">
    <w:name w:val="Знак Знак6"/>
    <w:rsid w:val="005142E9"/>
    <w:rPr>
      <w:rFonts w:ascii="Cambria" w:eastAsia="Times New Roman" w:hAnsi="Cambria" w:cs="Times New Roman"/>
      <w:b/>
      <w:bCs/>
      <w:sz w:val="26"/>
      <w:szCs w:val="26"/>
    </w:rPr>
  </w:style>
  <w:style w:type="character" w:customStyle="1" w:styleId="value-title">
    <w:name w:val="value-title"/>
    <w:basedOn w:val="a0"/>
    <w:rsid w:val="005142E9"/>
  </w:style>
  <w:style w:type="paragraph" w:customStyle="1" w:styleId="msonormalcxspmiddlebullet1gif">
    <w:name w:val="msonormalcxspmiddlebullet1.gif"/>
    <w:basedOn w:val="a"/>
    <w:rsid w:val="00514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1"/>
    <w:basedOn w:val="a"/>
    <w:rsid w:val="005142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5142E9"/>
  </w:style>
  <w:style w:type="paragraph" w:styleId="affff5">
    <w:name w:val="caption"/>
    <w:basedOn w:val="a"/>
    <w:qFormat/>
    <w:rsid w:val="005142E9"/>
    <w:pPr>
      <w:spacing w:after="0" w:line="240" w:lineRule="auto"/>
      <w:jc w:val="center"/>
    </w:pPr>
    <w:rPr>
      <w:rFonts w:ascii="Times New Roman" w:eastAsia="Times New Roman" w:hAnsi="Times New Roman" w:cs="Times New Roman"/>
      <w:b/>
      <w:spacing w:val="20"/>
      <w:sz w:val="24"/>
      <w:szCs w:val="20"/>
      <w:lang w:eastAsia="ru-RU"/>
    </w:rPr>
  </w:style>
  <w:style w:type="character" w:customStyle="1" w:styleId="ConsPlusNonformat0">
    <w:name w:val="ConsPlusNonformat Знак"/>
    <w:link w:val="ConsPlusNonformat"/>
    <w:locked/>
    <w:rsid w:val="005142E9"/>
    <w:rPr>
      <w:rFonts w:ascii="Courier New" w:eastAsia="Times New Roman" w:hAnsi="Courier New" w:cs="Courier New"/>
      <w:sz w:val="20"/>
      <w:szCs w:val="20"/>
      <w:lang w:eastAsia="ru-RU"/>
    </w:rPr>
  </w:style>
  <w:style w:type="paragraph" w:customStyle="1" w:styleId="Standard">
    <w:name w:val="Standard"/>
    <w:rsid w:val="005142E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ffff6">
    <w:name w:val="Plain Text"/>
    <w:basedOn w:val="a"/>
    <w:link w:val="affff7"/>
    <w:rsid w:val="005142E9"/>
    <w:rPr>
      <w:rFonts w:ascii="Courier New" w:eastAsia="Times New Roman" w:hAnsi="Courier New" w:cs="Courier New"/>
      <w:sz w:val="20"/>
      <w:szCs w:val="20"/>
      <w:lang w:eastAsia="ru-RU"/>
    </w:rPr>
  </w:style>
  <w:style w:type="character" w:customStyle="1" w:styleId="affff7">
    <w:name w:val="Текст Знак"/>
    <w:basedOn w:val="a0"/>
    <w:link w:val="affff6"/>
    <w:rsid w:val="005142E9"/>
    <w:rPr>
      <w:rFonts w:ascii="Courier New" w:eastAsia="Times New Roman" w:hAnsi="Courier New" w:cs="Courier New"/>
      <w:sz w:val="20"/>
      <w:szCs w:val="20"/>
      <w:lang w:eastAsia="ru-RU"/>
    </w:rPr>
  </w:style>
  <w:style w:type="numbering" w:customStyle="1" w:styleId="81">
    <w:name w:val="Нет списка8"/>
    <w:next w:val="a2"/>
    <w:uiPriority w:val="99"/>
    <w:semiHidden/>
    <w:unhideWhenUsed/>
    <w:rsid w:val="00850995"/>
  </w:style>
  <w:style w:type="numbering" w:customStyle="1" w:styleId="140">
    <w:name w:val="Нет списка14"/>
    <w:next w:val="a2"/>
    <w:uiPriority w:val="99"/>
    <w:semiHidden/>
    <w:unhideWhenUsed/>
    <w:rsid w:val="00850995"/>
  </w:style>
  <w:style w:type="character" w:customStyle="1" w:styleId="1f4">
    <w:name w:val="Основной текст Знак1"/>
    <w:aliases w:val="bt Знак1,Òàáë òåêñò Знак1"/>
    <w:uiPriority w:val="99"/>
    <w:locked/>
    <w:rsid w:val="00850995"/>
    <w:rPr>
      <w:rFonts w:ascii="Times New Roman" w:hAnsi="Times New Roman" w:cs="Times New Roman"/>
      <w:sz w:val="24"/>
      <w:lang w:eastAsia="ru-RU"/>
    </w:rPr>
  </w:style>
  <w:style w:type="paragraph" w:customStyle="1" w:styleId="tekstob">
    <w:name w:val="tekstob"/>
    <w:basedOn w:val="a"/>
    <w:uiPriority w:val="99"/>
    <w:rsid w:val="00850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Знак Знак9"/>
    <w:uiPriority w:val="99"/>
    <w:rsid w:val="00850995"/>
    <w:rPr>
      <w:sz w:val="24"/>
      <w:lang w:val="ru-RU" w:eastAsia="ru-RU"/>
    </w:rPr>
  </w:style>
  <w:style w:type="character" w:customStyle="1" w:styleId="bt">
    <w:name w:val="bt Знак"/>
    <w:aliases w:val="Òàáë òåêñò Знак,Основной текст Знак Знак Знак"/>
    <w:uiPriority w:val="99"/>
    <w:locked/>
    <w:rsid w:val="00850995"/>
    <w:rPr>
      <w:sz w:val="24"/>
      <w:lang w:val="ru-RU" w:eastAsia="ru-RU"/>
    </w:rPr>
  </w:style>
  <w:style w:type="character" w:customStyle="1" w:styleId="BodyTextIndent2Char">
    <w:name w:val="Body Text Indent 2 Char"/>
    <w:uiPriority w:val="99"/>
    <w:locked/>
    <w:rsid w:val="00850995"/>
    <w:rPr>
      <w:rFonts w:ascii="Times New Roman" w:hAnsi="Times New Roman" w:cs="Times New Roman"/>
      <w:sz w:val="24"/>
    </w:rPr>
  </w:style>
  <w:style w:type="paragraph" w:customStyle="1" w:styleId="affff8">
    <w:name w:val="Содержимое врезки"/>
    <w:basedOn w:val="a5"/>
    <w:uiPriority w:val="99"/>
    <w:rsid w:val="00850995"/>
    <w:pPr>
      <w:suppressAutoHyphens/>
      <w:spacing w:after="0" w:line="240" w:lineRule="auto"/>
      <w:jc w:val="both"/>
    </w:pPr>
    <w:rPr>
      <w:rFonts w:ascii="Times New Roman" w:eastAsia="Calibri" w:hAnsi="Times New Roman"/>
      <w:sz w:val="24"/>
      <w:lang w:val="ru-RU" w:eastAsia="ar-SA"/>
    </w:rPr>
  </w:style>
  <w:style w:type="paragraph" w:customStyle="1" w:styleId="iiiaeuiue1">
    <w:name w:val="ii?iaeuiue 1"/>
    <w:basedOn w:val="a"/>
    <w:rsid w:val="00850995"/>
    <w:pPr>
      <w:spacing w:after="120" w:line="240" w:lineRule="auto"/>
      <w:ind w:firstLine="851"/>
      <w:jc w:val="both"/>
    </w:pPr>
    <w:rPr>
      <w:rFonts w:ascii="Times New Roman" w:eastAsia="Times New Roman" w:hAnsi="Times New Roman" w:cs="Times New Roman"/>
      <w:sz w:val="24"/>
      <w:szCs w:val="20"/>
      <w:lang w:eastAsia="ru-RU"/>
    </w:rPr>
  </w:style>
  <w:style w:type="paragraph" w:customStyle="1" w:styleId="Heading">
    <w:name w:val="Heading"/>
    <w:uiPriority w:val="99"/>
    <w:rsid w:val="00850995"/>
    <w:pPr>
      <w:widowControl w:val="0"/>
      <w:autoSpaceDE w:val="0"/>
      <w:autoSpaceDN w:val="0"/>
      <w:adjustRightInd w:val="0"/>
      <w:spacing w:after="0" w:line="240" w:lineRule="auto"/>
    </w:pPr>
    <w:rPr>
      <w:rFonts w:ascii="Arial" w:eastAsia="Times New Roman" w:hAnsi="Arial" w:cs="Arial"/>
      <w:b/>
      <w:bCs/>
      <w:lang w:eastAsia="ru-RU"/>
    </w:rPr>
  </w:style>
  <w:style w:type="paragraph" w:styleId="affff9">
    <w:name w:val="Normal Indent"/>
    <w:basedOn w:val="a"/>
    <w:uiPriority w:val="99"/>
    <w:rsid w:val="00850995"/>
    <w:pPr>
      <w:spacing w:after="0" w:line="240" w:lineRule="auto"/>
      <w:ind w:left="708"/>
    </w:pPr>
    <w:rPr>
      <w:rFonts w:ascii="Times New Roman" w:eastAsia="Times New Roman" w:hAnsi="Times New Roman" w:cs="Times New Roman"/>
      <w:sz w:val="24"/>
      <w:szCs w:val="24"/>
      <w:lang w:eastAsia="ru-RU"/>
    </w:rPr>
  </w:style>
  <w:style w:type="character" w:customStyle="1" w:styleId="NoSpacingChar">
    <w:name w:val="No Spacing Char"/>
    <w:link w:val="14"/>
    <w:locked/>
    <w:rsid w:val="00850995"/>
    <w:rPr>
      <w:rFonts w:ascii="Calibri" w:eastAsia="Times New Roman" w:hAnsi="Calibri" w:cs="Times New Roman"/>
      <w:lang w:eastAsia="ru-RU"/>
    </w:rPr>
  </w:style>
  <w:style w:type="paragraph" w:customStyle="1" w:styleId="221">
    <w:name w:val="Основной текст с отступом 22"/>
    <w:basedOn w:val="a"/>
    <w:uiPriority w:val="99"/>
    <w:rsid w:val="00850995"/>
    <w:pPr>
      <w:spacing w:after="0" w:line="360" w:lineRule="auto"/>
      <w:ind w:firstLine="709"/>
    </w:pPr>
    <w:rPr>
      <w:rFonts w:ascii="Times New Roman" w:eastAsia="Times New Roman" w:hAnsi="Times New Roman" w:cs="Times New Roman"/>
      <w:i/>
      <w:iCs/>
      <w:color w:val="FF0000"/>
      <w:sz w:val="24"/>
      <w:szCs w:val="24"/>
      <w:lang w:eastAsia="ar-SA"/>
    </w:rPr>
  </w:style>
  <w:style w:type="character" w:customStyle="1" w:styleId="d-text">
    <w:name w:val="d-text"/>
    <w:uiPriority w:val="99"/>
    <w:rsid w:val="00850995"/>
  </w:style>
  <w:style w:type="character" w:customStyle="1" w:styleId="HeaderChar">
    <w:name w:val="Header Char"/>
    <w:uiPriority w:val="99"/>
    <w:locked/>
    <w:rsid w:val="00850995"/>
    <w:rPr>
      <w:rFonts w:cs="Times New Roman"/>
      <w:sz w:val="24"/>
    </w:rPr>
  </w:style>
  <w:style w:type="paragraph" w:customStyle="1" w:styleId="112">
    <w:name w:val="Без интервала11"/>
    <w:uiPriority w:val="99"/>
    <w:rsid w:val="00850995"/>
    <w:pPr>
      <w:spacing w:after="0" w:line="240" w:lineRule="auto"/>
    </w:pPr>
    <w:rPr>
      <w:rFonts w:ascii="Calibri" w:eastAsia="Calibri" w:hAnsi="Calibri" w:cs="Times New Roman"/>
    </w:rPr>
  </w:style>
  <w:style w:type="paragraph" w:customStyle="1" w:styleId="NoSpacing1">
    <w:name w:val="No Spacing1"/>
    <w:uiPriority w:val="99"/>
    <w:rsid w:val="00850995"/>
    <w:pPr>
      <w:spacing w:after="0" w:line="240" w:lineRule="auto"/>
    </w:pPr>
    <w:rPr>
      <w:rFonts w:ascii="Calibri" w:eastAsia="Calibri" w:hAnsi="Calibri" w:cs="Times New Roman"/>
    </w:rPr>
  </w:style>
  <w:style w:type="character" w:customStyle="1" w:styleId="NoSpacingChar1">
    <w:name w:val="No Spacing Char1"/>
    <w:uiPriority w:val="99"/>
    <w:locked/>
    <w:rsid w:val="00850995"/>
    <w:rPr>
      <w:sz w:val="22"/>
      <w:lang w:eastAsia="en-US"/>
    </w:rPr>
  </w:style>
  <w:style w:type="paragraph" w:customStyle="1" w:styleId="ConsPlusDocList">
    <w:name w:val="ConsPlusDocList"/>
    <w:uiPriority w:val="99"/>
    <w:rsid w:val="0085099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74">
    <w:name w:val="Сетка таблицы7"/>
    <w:basedOn w:val="a1"/>
    <w:next w:val="af"/>
    <w:uiPriority w:val="99"/>
    <w:rsid w:val="0085099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uiPriority w:val="99"/>
    <w:rsid w:val="00850995"/>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3">
    <w:name w:val="Знак Знак11"/>
    <w:uiPriority w:val="99"/>
    <w:locked/>
    <w:rsid w:val="00850995"/>
    <w:rPr>
      <w:sz w:val="24"/>
      <w:lang w:eastAsia="ru-RU"/>
    </w:rPr>
  </w:style>
  <w:style w:type="character" w:customStyle="1" w:styleId="affffa">
    <w:name w:val="Знак Знак"/>
    <w:uiPriority w:val="99"/>
    <w:locked/>
    <w:rsid w:val="00850995"/>
    <w:rPr>
      <w:rFonts w:cs="Times New Roman"/>
      <w:b/>
      <w:sz w:val="28"/>
      <w:lang w:val="ru-RU" w:eastAsia="ru-RU" w:bidi="ar-SA"/>
    </w:rPr>
  </w:style>
  <w:style w:type="paragraph" w:customStyle="1" w:styleId="font6">
    <w:name w:val="font6"/>
    <w:basedOn w:val="a"/>
    <w:rsid w:val="0085099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1">
    <w:name w:val="Нет списка111"/>
    <w:next w:val="a2"/>
    <w:uiPriority w:val="99"/>
    <w:semiHidden/>
    <w:unhideWhenUsed/>
    <w:rsid w:val="00850995"/>
  </w:style>
  <w:style w:type="paragraph" w:customStyle="1" w:styleId="311">
    <w:name w:val="Основной текст 31"/>
    <w:basedOn w:val="a"/>
    <w:rsid w:val="00850995"/>
    <w:pPr>
      <w:suppressAutoHyphens/>
      <w:spacing w:after="0" w:line="240" w:lineRule="auto"/>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4145131">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5862778">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88495639">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269271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5709679">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0099492">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1981269">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9410172">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28740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2D6F14BD5D027069B271A759D99D70CAFF077D24E25E32C3C0B72B660A0C7DD267B7R2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2D6F14BD5D027069B271A74FDAF127C5FB0C232DE155319599E22D3155B5RCH" TargetMode="External"/><Relationship Id="rId2" Type="http://schemas.openxmlformats.org/officeDocument/2006/relationships/numbering" Target="numbering.xml"/><Relationship Id="rId16" Type="http://schemas.openxmlformats.org/officeDocument/2006/relationships/hyperlink" Target="consultantplus://offline/ref=2D6F14BD5D027069B271A74FDAF127C5FB0C2321E159319599E22D3155B5RC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6;n=32591;fld=134;dst=100467" TargetMode="External"/><Relationship Id="rId5" Type="http://schemas.openxmlformats.org/officeDocument/2006/relationships/settings" Target="settings.xml"/><Relationship Id="rId15" Type="http://schemas.openxmlformats.org/officeDocument/2006/relationships/hyperlink" Target="https://clck.yandex.ru/redir/dv/*data=url%3Dhttp%253A%252F%252Fwww.bus.gov.ru%26ts%3D1473136813%26uid%3D8599273201464077077&amp;sign=4f0e0fa955623896cfddf560a8e3c57b&amp;keyno=1" TargetMode="External"/><Relationship Id="rId10" Type="http://schemas.openxmlformats.org/officeDocument/2006/relationships/hyperlink" Target="consultantplus://offline/main?base=LAW;n=105312;fld=134;dst=102696" TargetMode="External"/><Relationship Id="rId19" Type="http://schemas.openxmlformats.org/officeDocument/2006/relationships/hyperlink" Target="consultantplus://offline/ref=2D6F14BD5D027069B271A759D99D70CAFF077D24EB5D3EC5C5BD766C025571D0B6R0H" TargetMode="External"/><Relationship Id="rId4" Type="http://schemas.microsoft.com/office/2007/relationships/stylesWithEffects" Target="stylesWithEffects.xml"/><Relationship Id="rId9" Type="http://schemas.openxmlformats.org/officeDocument/2006/relationships/hyperlink" Target="D:economicfinansdiag3.htm" TargetMode="External"/><Relationship Id="rId14" Type="http://schemas.openxmlformats.org/officeDocument/2006/relationships/hyperlink" Target="consultantplus://offline/main?base=LAW;n=117671;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2A83B-FF00-4B54-BCD1-A6B56B1C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11238</Words>
  <Characters>64059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2019-12-02T11:33:00Z</cp:lastPrinted>
  <dcterms:created xsi:type="dcterms:W3CDTF">2019-12-13T08:59:00Z</dcterms:created>
  <dcterms:modified xsi:type="dcterms:W3CDTF">2019-12-13T10:22:00Z</dcterms:modified>
</cp:coreProperties>
</file>